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5" w:after="75" w:line="245" w:lineRule="atLeast"/>
        <w:ind w:firstLine="480"/>
        <w:jc w:val="center"/>
        <w:rPr>
          <w:rFonts w:ascii="宋体" w:hAnsi="宋体" w:eastAsia="宋体" w:cs="Tahoma"/>
          <w:b/>
          <w:color w:val="auto"/>
          <w:kern w:val="0"/>
          <w:sz w:val="30"/>
          <w:szCs w:val="30"/>
        </w:rPr>
      </w:pPr>
      <w:r>
        <w:rPr>
          <w:rFonts w:hint="eastAsia" w:ascii="宋体" w:hAnsi="宋体" w:eastAsia="宋体" w:cs="Tahoma"/>
          <w:b/>
          <w:color w:val="auto"/>
          <w:kern w:val="0"/>
          <w:sz w:val="30"/>
          <w:szCs w:val="30"/>
          <w:lang w:eastAsia="zh-CN"/>
        </w:rPr>
        <w:t>2024年广东省广裕集团嘉顺实业有限责任公司消防维保项目</w:t>
      </w:r>
      <w:r>
        <w:rPr>
          <w:rFonts w:hint="eastAsia" w:ascii="宋体" w:hAnsi="宋体" w:eastAsia="宋体" w:cs="Tahoma"/>
          <w:b/>
          <w:color w:val="auto"/>
          <w:kern w:val="0"/>
          <w:sz w:val="30"/>
          <w:szCs w:val="30"/>
        </w:rPr>
        <w:t>中标公告</w:t>
      </w:r>
    </w:p>
    <w:p>
      <w:pPr>
        <w:widowControl/>
        <w:spacing w:before="75" w:after="75" w:line="360" w:lineRule="auto"/>
        <w:ind w:firstLine="480"/>
        <w:jc w:val="left"/>
        <w:rPr>
          <w:rFonts w:ascii="宋体" w:hAnsi="宋体" w:eastAsia="宋体" w:cs="Tahoma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Tahoma"/>
          <w:color w:val="auto"/>
          <w:kern w:val="0"/>
          <w:sz w:val="24"/>
          <w:szCs w:val="24"/>
        </w:rPr>
        <w:t>广州市国科招标代理有限公司受</w:t>
      </w:r>
      <w:r>
        <w:rPr>
          <w:rFonts w:hint="eastAsia" w:ascii="宋体" w:hAnsi="宋体" w:eastAsia="宋体" w:cs="Tahoma"/>
          <w:color w:val="auto"/>
          <w:kern w:val="0"/>
          <w:sz w:val="24"/>
          <w:szCs w:val="24"/>
          <w:lang w:eastAsia="zh-CN"/>
        </w:rPr>
        <w:t>广东省广裕集团嘉顺实业有限责任公司</w:t>
      </w:r>
      <w:r>
        <w:rPr>
          <w:rFonts w:hint="eastAsia" w:ascii="宋体" w:hAnsi="宋体" w:eastAsia="宋体" w:cs="Tahoma"/>
          <w:color w:val="auto"/>
          <w:kern w:val="0"/>
          <w:sz w:val="24"/>
          <w:szCs w:val="24"/>
        </w:rPr>
        <w:t>的委托，就</w:t>
      </w:r>
      <w:r>
        <w:rPr>
          <w:rFonts w:hint="eastAsia" w:ascii="宋体" w:hAnsi="宋体" w:eastAsia="宋体" w:cs="Tahoma"/>
          <w:color w:val="auto"/>
          <w:kern w:val="0"/>
          <w:sz w:val="24"/>
          <w:szCs w:val="24"/>
          <w:lang w:eastAsia="zh-CN"/>
        </w:rPr>
        <w:t>2024年广东省广裕集团嘉顺实业有限责任公司消防维保项目</w:t>
      </w:r>
      <w:r>
        <w:rPr>
          <w:rFonts w:hint="eastAsia" w:ascii="宋体" w:hAnsi="宋体" w:eastAsia="宋体" w:cs="Tahoma"/>
          <w:color w:val="auto"/>
          <w:kern w:val="0"/>
          <w:sz w:val="24"/>
          <w:szCs w:val="24"/>
        </w:rPr>
        <w:t>（项目编号：</w:t>
      </w:r>
      <w:r>
        <w:rPr>
          <w:rFonts w:hint="eastAsia" w:ascii="宋体" w:hAnsi="宋体" w:eastAsia="宋体" w:cs="Tahoma"/>
          <w:color w:val="auto"/>
          <w:kern w:val="0"/>
          <w:sz w:val="24"/>
          <w:szCs w:val="24"/>
          <w:lang w:eastAsia="zh-CN"/>
        </w:rPr>
        <w:t>GZGK24E009C0139Z</w:t>
      </w:r>
      <w:r>
        <w:rPr>
          <w:rFonts w:hint="eastAsia" w:ascii="宋体" w:hAnsi="宋体" w:eastAsia="宋体" w:cs="Tahoma"/>
          <w:color w:val="auto"/>
          <w:kern w:val="0"/>
          <w:sz w:val="24"/>
          <w:szCs w:val="24"/>
        </w:rPr>
        <w:t>）进行公开招标，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经过评标委员会的评审及推荐、招标人的确认和中标公示，以下单位为中标人：</w:t>
      </w:r>
      <w:bookmarkStart w:id="0" w:name="_GoBack"/>
      <w:bookmarkEnd w:id="0"/>
    </w:p>
    <w:p>
      <w:pPr>
        <w:widowControl/>
        <w:spacing w:before="75" w:after="75" w:line="360" w:lineRule="auto"/>
        <w:ind w:left="630" w:hanging="405"/>
        <w:jc w:val="left"/>
        <w:rPr>
          <w:rFonts w:ascii="宋体" w:hAnsi="宋体" w:eastAsia="宋体" w:cs="Tahoma"/>
          <w:b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Tahoma"/>
          <w:b/>
          <w:bCs/>
          <w:color w:val="auto"/>
          <w:kern w:val="0"/>
          <w:sz w:val="24"/>
          <w:szCs w:val="24"/>
        </w:rPr>
        <w:t>一、中标人</w:t>
      </w:r>
    </w:p>
    <w:p>
      <w:pPr>
        <w:widowControl/>
        <w:spacing w:before="75" w:after="75" w:line="360" w:lineRule="auto"/>
        <w:ind w:firstLine="768"/>
        <w:jc w:val="left"/>
        <w:rPr>
          <w:rFonts w:ascii="宋体" w:hAnsi="宋体" w:eastAsia="宋体" w:cs="Tahoma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Tahoma"/>
          <w:color w:val="auto"/>
          <w:kern w:val="0"/>
          <w:sz w:val="24"/>
          <w:szCs w:val="24"/>
        </w:rPr>
        <w:t>中标人：</w:t>
      </w:r>
      <w:r>
        <w:rPr>
          <w:rFonts w:hint="eastAsia"/>
          <w:color w:val="auto"/>
          <w:sz w:val="24"/>
          <w:szCs w:val="24"/>
          <w:lang w:val="en-US" w:eastAsia="zh-CN"/>
        </w:rPr>
        <w:t>广东华海建设集团有限公司</w:t>
      </w:r>
    </w:p>
    <w:p>
      <w:pPr>
        <w:widowControl/>
        <w:spacing w:before="75" w:after="75" w:line="360" w:lineRule="auto"/>
        <w:ind w:firstLine="768"/>
        <w:jc w:val="left"/>
        <w:rPr>
          <w:rFonts w:ascii="宋体" w:hAnsi="宋体" w:eastAsia="宋体" w:cs="Tahoma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Tahoma"/>
          <w:color w:val="auto"/>
          <w:kern w:val="0"/>
          <w:sz w:val="24"/>
          <w:szCs w:val="24"/>
        </w:rPr>
        <w:t>中标金额：</w:t>
      </w:r>
      <w:r>
        <w:rPr>
          <w:rFonts w:hint="eastAsia"/>
          <w:color w:val="auto"/>
          <w:sz w:val="24"/>
          <w:szCs w:val="24"/>
          <w:lang w:val="en-US" w:eastAsia="zh-CN"/>
        </w:rPr>
        <w:t xml:space="preserve">￥1,435,200.00 </w:t>
      </w:r>
    </w:p>
    <w:p>
      <w:pPr>
        <w:widowControl/>
        <w:spacing w:before="75" w:after="75" w:line="360" w:lineRule="auto"/>
        <w:ind w:left="630" w:hanging="405"/>
        <w:jc w:val="left"/>
        <w:rPr>
          <w:rFonts w:ascii="宋体" w:hAnsi="宋体" w:eastAsia="宋体" w:cs="Tahoma"/>
          <w:b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Tahoma"/>
          <w:b/>
          <w:bCs/>
          <w:color w:val="auto"/>
          <w:kern w:val="0"/>
          <w:sz w:val="24"/>
          <w:szCs w:val="24"/>
        </w:rPr>
        <w:t>二、招标人、代理机构的名称、地址和联系方式：</w:t>
      </w:r>
    </w:p>
    <w:p>
      <w:pPr>
        <w:widowControl/>
        <w:spacing w:before="75" w:after="75" w:line="360" w:lineRule="auto"/>
        <w:ind w:firstLine="768"/>
        <w:jc w:val="left"/>
        <w:rPr>
          <w:rFonts w:hint="eastAsia" w:ascii="宋体" w:hAnsi="宋体" w:eastAsia="宋体" w:cs="Tahoma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Tahoma"/>
          <w:color w:val="auto"/>
          <w:kern w:val="0"/>
          <w:sz w:val="24"/>
          <w:szCs w:val="24"/>
        </w:rPr>
        <w:t>招标人名称：</w:t>
      </w:r>
      <w:r>
        <w:rPr>
          <w:rFonts w:hint="eastAsia" w:ascii="宋体" w:hAnsi="宋体" w:eastAsia="宋体" w:cs="Tahoma"/>
          <w:color w:val="auto"/>
          <w:kern w:val="0"/>
          <w:sz w:val="24"/>
          <w:szCs w:val="24"/>
          <w:lang w:eastAsia="zh-CN"/>
        </w:rPr>
        <w:t>广东省广裕集团嘉顺实业有限责任公司</w:t>
      </w:r>
    </w:p>
    <w:p>
      <w:pPr>
        <w:widowControl/>
        <w:spacing w:before="75" w:after="75" w:line="360" w:lineRule="auto"/>
        <w:ind w:firstLine="768"/>
        <w:jc w:val="left"/>
        <w:rPr>
          <w:rFonts w:hint="eastAsia" w:ascii="宋体" w:hAnsi="宋体" w:eastAsia="宋体" w:cs="Tahoma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Tahoma"/>
          <w:color w:val="auto"/>
          <w:kern w:val="0"/>
          <w:sz w:val="24"/>
          <w:szCs w:val="24"/>
        </w:rPr>
        <w:t>联系电话：15920821140</w:t>
      </w:r>
    </w:p>
    <w:p>
      <w:pPr>
        <w:widowControl/>
        <w:spacing w:before="75" w:after="75" w:line="360" w:lineRule="auto"/>
        <w:ind w:firstLine="768"/>
        <w:jc w:val="left"/>
        <w:rPr>
          <w:rFonts w:hint="eastAsia" w:ascii="宋体" w:hAnsi="宋体" w:eastAsia="宋体" w:cs="Tahoma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Tahoma"/>
          <w:color w:val="auto"/>
          <w:kern w:val="0"/>
          <w:sz w:val="24"/>
          <w:szCs w:val="24"/>
        </w:rPr>
        <w:t>联系地址：广州市白云区广从四路52号</w:t>
      </w:r>
    </w:p>
    <w:p>
      <w:pPr>
        <w:widowControl/>
        <w:spacing w:before="75" w:after="75" w:line="360" w:lineRule="auto"/>
        <w:ind w:firstLine="768"/>
        <w:jc w:val="left"/>
        <w:rPr>
          <w:rFonts w:hint="eastAsia" w:ascii="宋体" w:hAnsi="宋体" w:eastAsia="宋体" w:cs="Tahoma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Tahoma"/>
          <w:color w:val="auto"/>
          <w:kern w:val="0"/>
          <w:sz w:val="24"/>
          <w:szCs w:val="24"/>
        </w:rPr>
        <w:t>代理机构名称：广州市国科招标代理有限公司</w:t>
      </w:r>
    </w:p>
    <w:p>
      <w:pPr>
        <w:widowControl/>
        <w:spacing w:before="75" w:after="75" w:line="360" w:lineRule="auto"/>
        <w:ind w:firstLine="768"/>
        <w:jc w:val="left"/>
        <w:rPr>
          <w:rFonts w:hint="eastAsia" w:ascii="宋体" w:hAnsi="宋体" w:eastAsia="宋体" w:cs="Tahoma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Tahoma"/>
          <w:color w:val="auto"/>
          <w:kern w:val="0"/>
          <w:sz w:val="24"/>
          <w:szCs w:val="24"/>
        </w:rPr>
        <w:t>代理机构地址：广州市先烈中路100号科学院大院9号楼东座2楼（中国广州分析测试中心对面）</w:t>
      </w:r>
    </w:p>
    <w:p>
      <w:pPr>
        <w:widowControl/>
        <w:spacing w:before="75" w:after="75" w:line="360" w:lineRule="auto"/>
        <w:ind w:firstLine="768"/>
        <w:jc w:val="left"/>
        <w:rPr>
          <w:rFonts w:hint="eastAsia" w:ascii="宋体" w:hAnsi="宋体" w:eastAsia="宋体" w:cs="Tahoma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Tahoma"/>
          <w:color w:val="auto"/>
          <w:kern w:val="0"/>
          <w:sz w:val="24"/>
          <w:szCs w:val="24"/>
        </w:rPr>
        <w:t>招标项目联系人：郭先生、陈小姐</w:t>
      </w:r>
    </w:p>
    <w:p>
      <w:pPr>
        <w:widowControl/>
        <w:spacing w:before="75" w:after="75" w:line="360" w:lineRule="auto"/>
        <w:ind w:firstLine="768"/>
        <w:jc w:val="left"/>
        <w:rPr>
          <w:rFonts w:hint="eastAsia" w:ascii="宋体" w:hAnsi="宋体" w:eastAsia="宋体" w:cs="Tahoma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Tahoma"/>
          <w:color w:val="auto"/>
          <w:kern w:val="0"/>
          <w:sz w:val="24"/>
          <w:szCs w:val="24"/>
        </w:rPr>
        <w:t>联系电话：020-87687427、87688049</w:t>
      </w:r>
    </w:p>
    <w:p>
      <w:pPr>
        <w:widowControl/>
        <w:spacing w:before="75" w:after="75" w:line="360" w:lineRule="auto"/>
        <w:jc w:val="right"/>
        <w:rPr>
          <w:rFonts w:ascii="Tahoma" w:hAnsi="Tahoma" w:eastAsia="宋体" w:cs="Tahoma"/>
          <w:color w:val="auto"/>
          <w:kern w:val="0"/>
          <w:sz w:val="24"/>
          <w:szCs w:val="24"/>
        </w:rPr>
      </w:pPr>
    </w:p>
    <w:p>
      <w:pPr>
        <w:widowControl/>
        <w:spacing w:before="75" w:after="75" w:line="360" w:lineRule="auto"/>
        <w:jc w:val="right"/>
        <w:rPr>
          <w:rFonts w:ascii="Tahoma" w:hAnsi="Tahoma" w:eastAsia="宋体" w:cs="Tahoma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Tahoma"/>
          <w:color w:val="auto"/>
          <w:kern w:val="0"/>
          <w:sz w:val="24"/>
          <w:szCs w:val="24"/>
        </w:rPr>
        <w:t>广州市国科招标代理有限公司</w:t>
      </w:r>
    </w:p>
    <w:p>
      <w:pPr>
        <w:widowControl/>
        <w:spacing w:before="75" w:after="75" w:line="360" w:lineRule="auto"/>
        <w:jc w:val="right"/>
        <w:rPr>
          <w:rFonts w:ascii="宋体" w:hAnsi="宋体" w:eastAsia="宋体" w:cs="Tahoma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Tahoma"/>
          <w:color w:val="auto"/>
          <w:kern w:val="0"/>
          <w:sz w:val="24"/>
          <w:szCs w:val="24"/>
        </w:rPr>
        <w:t>20</w:t>
      </w:r>
      <w:r>
        <w:rPr>
          <w:rFonts w:hint="eastAsia" w:ascii="宋体" w:hAnsi="宋体" w:eastAsia="宋体" w:cs="Tahoma"/>
          <w:color w:val="auto"/>
          <w:kern w:val="0"/>
          <w:sz w:val="24"/>
          <w:szCs w:val="24"/>
          <w:lang w:val="en-US" w:eastAsia="zh-CN"/>
        </w:rPr>
        <w:t>24</w:t>
      </w:r>
      <w:r>
        <w:rPr>
          <w:rFonts w:hint="eastAsia" w:ascii="宋体" w:hAnsi="宋体" w:eastAsia="宋体" w:cs="Tahoma"/>
          <w:color w:val="auto"/>
          <w:kern w:val="0"/>
          <w:sz w:val="24"/>
          <w:szCs w:val="24"/>
        </w:rPr>
        <w:t>年</w:t>
      </w:r>
      <w:r>
        <w:rPr>
          <w:rFonts w:hint="eastAsia" w:ascii="宋体" w:hAnsi="宋体" w:eastAsia="宋体" w:cs="Tahoma"/>
          <w:color w:val="auto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Tahoma"/>
          <w:color w:val="auto"/>
          <w:kern w:val="0"/>
          <w:sz w:val="24"/>
          <w:szCs w:val="24"/>
        </w:rPr>
        <w:t>月</w:t>
      </w:r>
      <w:r>
        <w:rPr>
          <w:rFonts w:hint="eastAsia" w:ascii="宋体" w:hAnsi="宋体" w:eastAsia="宋体" w:cs="Tahoma"/>
          <w:color w:val="auto"/>
          <w:kern w:val="0"/>
          <w:sz w:val="24"/>
          <w:szCs w:val="24"/>
          <w:lang w:val="en-US" w:eastAsia="zh-CN"/>
        </w:rPr>
        <w:t>24</w:t>
      </w:r>
      <w:r>
        <w:rPr>
          <w:rFonts w:hint="eastAsia" w:ascii="宋体" w:hAnsi="宋体" w:eastAsia="宋体" w:cs="Tahoma"/>
          <w:color w:val="auto"/>
          <w:kern w:val="0"/>
          <w:sz w:val="24"/>
          <w:szCs w:val="24"/>
        </w:rPr>
        <w:t>日</w:t>
      </w:r>
    </w:p>
    <w:p>
      <w:pPr>
        <w:widowControl/>
        <w:jc w:val="left"/>
        <w:rPr>
          <w:rFonts w:ascii="宋体" w:hAnsi="宋体" w:eastAsia="宋体" w:cs="Tahoma"/>
          <w:color w:val="auto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lOTU4MzA4MmJiM2IxNzhkMGFmOGFhZjkzMDU4MWIifQ=="/>
  </w:docVars>
  <w:rsids>
    <w:rsidRoot w:val="009B1F29"/>
    <w:rsid w:val="000B187F"/>
    <w:rsid w:val="000B750C"/>
    <w:rsid w:val="000C22AB"/>
    <w:rsid w:val="00135D8D"/>
    <w:rsid w:val="002278A3"/>
    <w:rsid w:val="002F1D8E"/>
    <w:rsid w:val="003241BA"/>
    <w:rsid w:val="003E68E2"/>
    <w:rsid w:val="0040134C"/>
    <w:rsid w:val="004F23F1"/>
    <w:rsid w:val="006014B4"/>
    <w:rsid w:val="0061777F"/>
    <w:rsid w:val="0063033A"/>
    <w:rsid w:val="00652557"/>
    <w:rsid w:val="00670A78"/>
    <w:rsid w:val="006E4EA6"/>
    <w:rsid w:val="00733F35"/>
    <w:rsid w:val="00744873"/>
    <w:rsid w:val="00754F99"/>
    <w:rsid w:val="00795319"/>
    <w:rsid w:val="007E57A1"/>
    <w:rsid w:val="008020A4"/>
    <w:rsid w:val="00803A12"/>
    <w:rsid w:val="008165DA"/>
    <w:rsid w:val="008D5206"/>
    <w:rsid w:val="00957456"/>
    <w:rsid w:val="00961965"/>
    <w:rsid w:val="009B1F29"/>
    <w:rsid w:val="00A238B2"/>
    <w:rsid w:val="00AD22DC"/>
    <w:rsid w:val="00AD36F7"/>
    <w:rsid w:val="00B40EDD"/>
    <w:rsid w:val="00B53069"/>
    <w:rsid w:val="00B81FB1"/>
    <w:rsid w:val="00BA6FC7"/>
    <w:rsid w:val="00BF58E0"/>
    <w:rsid w:val="00CF36A2"/>
    <w:rsid w:val="00D12BF0"/>
    <w:rsid w:val="00D71CFD"/>
    <w:rsid w:val="00D82111"/>
    <w:rsid w:val="00DB2C3E"/>
    <w:rsid w:val="00DB7A8C"/>
    <w:rsid w:val="00E87582"/>
    <w:rsid w:val="00E946B1"/>
    <w:rsid w:val="09D27E0F"/>
    <w:rsid w:val="306E1FC1"/>
    <w:rsid w:val="401C5365"/>
    <w:rsid w:val="4E4F7ED0"/>
    <w:rsid w:val="7B3D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ind w:firstLine="570"/>
    </w:pPr>
    <w:rPr>
      <w:rFonts w:ascii="宋体" w:hAnsi="宋体" w:eastAsia="宋体" w:cs="Times New Roman"/>
      <w:sz w:val="28"/>
      <w:szCs w:val="20"/>
    </w:rPr>
  </w:style>
  <w:style w:type="paragraph" w:styleId="4">
    <w:name w:val="annotation text"/>
    <w:basedOn w:val="1"/>
    <w:link w:val="21"/>
    <w:autoRedefine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23"/>
    <w:autoRedefine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22"/>
    <w:autoRedefine/>
    <w:semiHidden/>
    <w:unhideWhenUsed/>
    <w:qFormat/>
    <w:uiPriority w:val="99"/>
    <w:rPr>
      <w:b/>
      <w:bCs/>
    </w:rPr>
  </w:style>
  <w:style w:type="character" w:styleId="11">
    <w:name w:val="annotation reference"/>
    <w:basedOn w:val="10"/>
    <w:autoRedefine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10"/>
    <w:link w:val="7"/>
    <w:autoRedefine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6"/>
    <w:autoRedefine/>
    <w:qFormat/>
    <w:uiPriority w:val="99"/>
    <w:rPr>
      <w:sz w:val="18"/>
      <w:szCs w:val="18"/>
    </w:rPr>
  </w:style>
  <w:style w:type="paragraph" w:customStyle="1" w:styleId="14">
    <w:name w:val="p3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p4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s1"/>
    <w:basedOn w:val="10"/>
    <w:autoRedefine/>
    <w:qFormat/>
    <w:uiPriority w:val="0"/>
  </w:style>
  <w:style w:type="paragraph" w:customStyle="1" w:styleId="17">
    <w:name w:val="p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p6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p8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20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21">
    <w:name w:val="批注文字 Char"/>
    <w:basedOn w:val="10"/>
    <w:link w:val="4"/>
    <w:autoRedefine/>
    <w:semiHidden/>
    <w:qFormat/>
    <w:uiPriority w:val="99"/>
  </w:style>
  <w:style w:type="character" w:customStyle="1" w:styleId="22">
    <w:name w:val="批注主题 Char"/>
    <w:basedOn w:val="21"/>
    <w:link w:val="8"/>
    <w:autoRedefine/>
    <w:semiHidden/>
    <w:qFormat/>
    <w:uiPriority w:val="99"/>
    <w:rPr>
      <w:b/>
      <w:bCs/>
    </w:rPr>
  </w:style>
  <w:style w:type="character" w:customStyle="1" w:styleId="23">
    <w:name w:val="批注框文本 Char"/>
    <w:basedOn w:val="10"/>
    <w:link w:val="5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50</Words>
  <Characters>289</Characters>
  <Lines>2</Lines>
  <Paragraphs>1</Paragraphs>
  <TotalTime>0</TotalTime>
  <ScaleCrop>false</ScaleCrop>
  <LinksUpToDate>false</LinksUpToDate>
  <CharactersWithSpaces>338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2017-03-27T07:28:00Z</dcterms:created>
  <dc:creator>User</dc:creator>
  <cp:lastModifiedBy>国科GJX</cp:lastModifiedBy>
  <cp:lastPrinted>2019-11-13T06:59:00Z</cp:lastPrinted>
  <dcterms:modified xsi:type="dcterms:W3CDTF">2024-04-24T02:17:47Z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C5346E2C8E174BC2941B81EFF0D1D30A_12</vt:lpwstr>
  </property>
</Properties>
</file>