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78C90">
      <w:pPr>
        <w:jc w:val="center"/>
        <w:rPr>
          <w:rFonts w:ascii="黑体" w:hAnsi="黑体" w:eastAsia="黑体"/>
          <w:color w:val="auto"/>
          <w:sz w:val="30"/>
          <w:szCs w:val="30"/>
          <w:highlight w:val="none"/>
        </w:rPr>
      </w:pPr>
      <w:r>
        <w:rPr>
          <w:rFonts w:hint="eastAsia" w:ascii="黑体" w:hAnsi="黑体" w:eastAsia="黑体"/>
          <w:color w:val="auto"/>
          <w:sz w:val="36"/>
          <w:szCs w:val="36"/>
          <w:highlight w:val="none"/>
          <w:lang w:eastAsia="zh-CN"/>
        </w:rPr>
        <w:t>广东省女子监狱2024年原生艺术矫正课程服务项目</w:t>
      </w:r>
      <w:r>
        <w:rPr>
          <w:rFonts w:hint="eastAsia" w:ascii="黑体" w:hAnsi="黑体" w:eastAsia="黑体"/>
          <w:color w:val="auto"/>
          <w:sz w:val="36"/>
          <w:szCs w:val="36"/>
          <w:highlight w:val="none"/>
        </w:rPr>
        <w:t>竞价公告</w:t>
      </w:r>
    </w:p>
    <w:p w14:paraId="14E04204">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广东省女子监狱</w:t>
      </w:r>
      <w:r>
        <w:rPr>
          <w:rFonts w:hint="eastAsia"/>
          <w:color w:val="auto"/>
          <w:szCs w:val="21"/>
          <w:highlight w:val="none"/>
        </w:rPr>
        <w:t>（以下简称“采购人”）的委托，对</w:t>
      </w:r>
      <w:r>
        <w:rPr>
          <w:rFonts w:hint="eastAsia"/>
          <w:color w:val="auto"/>
          <w:szCs w:val="21"/>
          <w:highlight w:val="none"/>
          <w:lang w:eastAsia="zh-CN"/>
        </w:rPr>
        <w:t>广东省女子监狱2024年原生艺术矫正课程服务项目</w:t>
      </w:r>
      <w:r>
        <w:rPr>
          <w:rFonts w:hint="eastAsia"/>
          <w:color w:val="auto"/>
          <w:szCs w:val="21"/>
          <w:highlight w:val="none"/>
        </w:rPr>
        <w:t>（项目编号：</w:t>
      </w:r>
      <w:r>
        <w:rPr>
          <w:rFonts w:hint="eastAsia"/>
          <w:color w:val="auto"/>
          <w:szCs w:val="21"/>
          <w:highlight w:val="none"/>
          <w:lang w:eastAsia="zh-CN"/>
        </w:rPr>
        <w:t>GZGK24P555C0783J</w:t>
      </w:r>
      <w:r>
        <w:rPr>
          <w:rFonts w:hint="eastAsia"/>
          <w:color w:val="auto"/>
          <w:szCs w:val="21"/>
          <w:highlight w:val="none"/>
        </w:rPr>
        <w:t>）进行线上竞价采购。</w:t>
      </w:r>
    </w:p>
    <w:tbl>
      <w:tblPr>
        <w:tblStyle w:val="4"/>
        <w:tblW w:w="0" w:type="auto"/>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919"/>
        <w:gridCol w:w="804"/>
        <w:gridCol w:w="1545"/>
        <w:gridCol w:w="957"/>
        <w:gridCol w:w="1131"/>
        <w:gridCol w:w="3400"/>
      </w:tblGrid>
      <w:tr w14:paraId="2857561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F693AD4">
            <w:pPr>
              <w:jc w:val="center"/>
              <w:rPr>
                <w:b/>
                <w:color w:val="auto"/>
                <w:szCs w:val="21"/>
                <w:highlight w:val="none"/>
              </w:rPr>
            </w:pPr>
            <w:r>
              <w:rPr>
                <w:rFonts w:hint="eastAsia"/>
                <w:b/>
                <w:color w:val="auto"/>
                <w:szCs w:val="21"/>
                <w:highlight w:val="none"/>
              </w:rPr>
              <w:t>项目名称</w:t>
            </w:r>
          </w:p>
        </w:tc>
        <w:tc>
          <w:tcPr>
            <w:tcW w:w="0" w:type="auto"/>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066E356">
            <w:pPr>
              <w:rPr>
                <w:rFonts w:hint="eastAsia" w:eastAsia="宋体"/>
                <w:color w:val="auto"/>
                <w:szCs w:val="21"/>
                <w:highlight w:val="none"/>
                <w:lang w:eastAsia="zh-CN"/>
              </w:rPr>
            </w:pPr>
            <w:r>
              <w:rPr>
                <w:rFonts w:hint="eastAsia"/>
                <w:color w:val="auto"/>
                <w:szCs w:val="21"/>
                <w:highlight w:val="none"/>
                <w:lang w:eastAsia="zh-CN"/>
              </w:rPr>
              <w:t>广东省女子监狱2024年原生艺术矫正课程服务项目</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86236CF">
            <w:pPr>
              <w:jc w:val="center"/>
              <w:rPr>
                <w:rFonts w:hint="eastAsia"/>
                <w:b/>
                <w:color w:val="auto"/>
                <w:szCs w:val="21"/>
                <w:highlight w:val="none"/>
              </w:rPr>
            </w:pPr>
            <w:r>
              <w:rPr>
                <w:rFonts w:hint="eastAsia"/>
                <w:b/>
                <w:color w:val="auto"/>
                <w:szCs w:val="21"/>
                <w:highlight w:val="none"/>
              </w:rPr>
              <w:t>项目</w:t>
            </w:r>
          </w:p>
          <w:p w14:paraId="048B6656">
            <w:pPr>
              <w:jc w:val="center"/>
              <w:rPr>
                <w:b/>
                <w:color w:val="auto"/>
                <w:szCs w:val="21"/>
                <w:highlight w:val="none"/>
              </w:rPr>
            </w:pPr>
            <w:r>
              <w:rPr>
                <w:rFonts w:hint="eastAsia"/>
                <w:b/>
                <w:color w:val="auto"/>
                <w:szCs w:val="21"/>
                <w:highlight w:val="none"/>
              </w:rPr>
              <w:t>编号</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63A4E85">
            <w:pPr>
              <w:rPr>
                <w:rFonts w:hint="eastAsia" w:eastAsia="宋体"/>
                <w:color w:val="auto"/>
                <w:szCs w:val="21"/>
                <w:highlight w:val="none"/>
                <w:lang w:eastAsia="zh-CN"/>
              </w:rPr>
            </w:pPr>
            <w:r>
              <w:rPr>
                <w:rFonts w:hint="eastAsia"/>
                <w:color w:val="auto"/>
                <w:szCs w:val="21"/>
                <w:highlight w:val="none"/>
                <w:lang w:eastAsia="zh-CN"/>
              </w:rPr>
              <w:t>GZGK24P555C0783J</w:t>
            </w:r>
          </w:p>
        </w:tc>
      </w:tr>
      <w:tr w14:paraId="144E45B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20E2A11">
            <w:pPr>
              <w:jc w:val="center"/>
              <w:rPr>
                <w:b/>
                <w:color w:val="auto"/>
                <w:szCs w:val="21"/>
                <w:highlight w:val="none"/>
              </w:rPr>
            </w:pPr>
            <w:r>
              <w:rPr>
                <w:rFonts w:hint="eastAsia"/>
                <w:b/>
                <w:color w:val="auto"/>
                <w:szCs w:val="21"/>
                <w:highlight w:val="none"/>
              </w:rPr>
              <w:t>报名时间</w:t>
            </w:r>
          </w:p>
        </w:tc>
        <w:tc>
          <w:tcPr>
            <w:tcW w:w="0" w:type="auto"/>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6A49FA1">
            <w:pPr>
              <w:rPr>
                <w:color w:val="auto"/>
                <w:szCs w:val="21"/>
                <w:highlight w:val="none"/>
              </w:rPr>
            </w:pPr>
            <w:r>
              <w:rPr>
                <w:rFonts w:hint="eastAsia"/>
                <w:color w:val="auto"/>
                <w:szCs w:val="21"/>
                <w:highlight w:val="none"/>
              </w:rPr>
              <w:t>公告发布之日起</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E44279E">
            <w:pPr>
              <w:jc w:val="center"/>
              <w:rPr>
                <w:b/>
                <w:color w:val="auto"/>
                <w:szCs w:val="21"/>
                <w:highlight w:val="none"/>
              </w:rPr>
            </w:pPr>
            <w:r>
              <w:rPr>
                <w:rFonts w:hint="eastAsia"/>
                <w:b/>
                <w:color w:val="auto"/>
                <w:szCs w:val="21"/>
                <w:highlight w:val="none"/>
              </w:rPr>
              <w:t>报名结束时间</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A70B771">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2024年</w:t>
            </w:r>
            <w:r>
              <w:rPr>
                <w:rFonts w:hint="eastAsia"/>
                <w:bCs/>
                <w:color w:val="auto"/>
                <w:szCs w:val="21"/>
                <w:highlight w:val="none"/>
                <w:lang w:val="en-US" w:eastAsia="zh-CN"/>
              </w:rPr>
              <w:t>9</w:t>
            </w:r>
            <w:r>
              <w:rPr>
                <w:rFonts w:hint="eastAsia"/>
                <w:bCs/>
                <w:color w:val="auto"/>
                <w:szCs w:val="21"/>
                <w:highlight w:val="none"/>
                <w:lang w:eastAsia="zh-CN"/>
              </w:rPr>
              <w:t>月</w:t>
            </w:r>
            <w:r>
              <w:rPr>
                <w:rFonts w:hint="eastAsia"/>
                <w:bCs/>
                <w:color w:val="auto"/>
                <w:szCs w:val="21"/>
                <w:highlight w:val="none"/>
                <w:lang w:val="en-US" w:eastAsia="zh-CN"/>
              </w:rPr>
              <w:t>3日17</w:t>
            </w:r>
            <w:r>
              <w:rPr>
                <w:rFonts w:hint="eastAsia"/>
                <w:bCs/>
                <w:color w:val="auto"/>
                <w:szCs w:val="21"/>
                <w:highlight w:val="none"/>
                <w:lang w:eastAsia="zh-CN"/>
              </w:rPr>
              <w:t>:30</w:t>
            </w:r>
            <w:r>
              <w:rPr>
                <w:color w:val="auto"/>
                <w:szCs w:val="21"/>
                <w:highlight w:val="none"/>
              </w:rPr>
              <w:fldChar w:fldCharType="end"/>
            </w:r>
          </w:p>
        </w:tc>
      </w:tr>
      <w:tr w14:paraId="3309EB5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C905D5D">
            <w:pPr>
              <w:jc w:val="center"/>
              <w:rPr>
                <w:b/>
                <w:color w:val="auto"/>
                <w:szCs w:val="21"/>
                <w:highlight w:val="none"/>
              </w:rPr>
            </w:pPr>
            <w:r>
              <w:rPr>
                <w:rFonts w:hint="eastAsia"/>
                <w:b/>
                <w:color w:val="auto"/>
                <w:szCs w:val="21"/>
                <w:highlight w:val="none"/>
              </w:rPr>
              <w:t>报价时间</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A5D130">
            <w:pPr>
              <w:rPr>
                <w:color w:val="auto"/>
                <w:szCs w:val="21"/>
                <w:highlight w:val="none"/>
              </w:rPr>
            </w:pPr>
            <w:r>
              <w:rPr>
                <w:rFonts w:hint="eastAsia"/>
                <w:bCs/>
                <w:color w:val="auto"/>
                <w:szCs w:val="21"/>
                <w:highlight w:val="none"/>
                <w:lang w:eastAsia="zh-CN"/>
              </w:rPr>
              <w:t>2024年</w:t>
            </w:r>
            <w:r>
              <w:rPr>
                <w:rFonts w:hint="eastAsia"/>
                <w:bCs/>
                <w:color w:val="auto"/>
                <w:szCs w:val="21"/>
                <w:highlight w:val="none"/>
                <w:lang w:val="en-US" w:eastAsia="zh-CN"/>
              </w:rPr>
              <w:t>9</w:t>
            </w:r>
            <w:r>
              <w:rPr>
                <w:rFonts w:hint="eastAsia"/>
                <w:bCs/>
                <w:color w:val="auto"/>
                <w:szCs w:val="21"/>
                <w:highlight w:val="none"/>
                <w:lang w:eastAsia="zh-CN"/>
              </w:rPr>
              <w:t>月</w:t>
            </w:r>
            <w:r>
              <w:rPr>
                <w:rFonts w:hint="eastAsia"/>
                <w:bCs/>
                <w:color w:val="auto"/>
                <w:szCs w:val="21"/>
                <w:highlight w:val="none"/>
                <w:lang w:val="en-US" w:eastAsia="zh-CN"/>
              </w:rPr>
              <w:t>4日</w:t>
            </w:r>
            <w:r>
              <w:rPr>
                <w:rFonts w:hint="eastAsia"/>
                <w:bCs/>
                <w:color w:val="auto"/>
                <w:szCs w:val="21"/>
                <w:highlight w:val="none"/>
                <w:lang w:eastAsia="zh-CN"/>
              </w:rPr>
              <w:t>09:00:00起至2024年</w:t>
            </w:r>
            <w:r>
              <w:rPr>
                <w:rFonts w:hint="eastAsia"/>
                <w:bCs/>
                <w:color w:val="auto"/>
                <w:szCs w:val="21"/>
                <w:highlight w:val="none"/>
                <w:lang w:val="en-US" w:eastAsia="zh-CN"/>
              </w:rPr>
              <w:t>9</w:t>
            </w:r>
            <w:r>
              <w:rPr>
                <w:rFonts w:hint="eastAsia"/>
                <w:bCs/>
                <w:color w:val="auto"/>
                <w:szCs w:val="21"/>
                <w:highlight w:val="none"/>
                <w:lang w:eastAsia="zh-CN"/>
              </w:rPr>
              <w:t>月</w:t>
            </w:r>
            <w:r>
              <w:rPr>
                <w:rFonts w:hint="eastAsia"/>
                <w:bCs/>
                <w:color w:val="auto"/>
                <w:szCs w:val="21"/>
                <w:highlight w:val="none"/>
                <w:lang w:val="en-US" w:eastAsia="zh-CN"/>
              </w:rPr>
              <w:t>4日12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49E1C90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467ABCE">
            <w:pPr>
              <w:jc w:val="center"/>
              <w:rPr>
                <w:b/>
                <w:color w:val="auto"/>
                <w:szCs w:val="21"/>
                <w:highlight w:val="none"/>
              </w:rPr>
            </w:pPr>
            <w:r>
              <w:rPr>
                <w:rFonts w:hint="eastAsia"/>
                <w:b/>
                <w:color w:val="auto"/>
                <w:szCs w:val="21"/>
                <w:highlight w:val="none"/>
              </w:rPr>
              <w:t>报价次数</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A137CC">
            <w:pPr>
              <w:jc w:val="center"/>
              <w:rPr>
                <w:color w:val="auto"/>
                <w:szCs w:val="21"/>
                <w:highlight w:val="none"/>
              </w:rPr>
            </w:pPr>
            <w:r>
              <w:rPr>
                <w:rFonts w:hint="eastAsia"/>
                <w:color w:val="auto"/>
                <w:szCs w:val="21"/>
                <w:highlight w:val="none"/>
              </w:rPr>
              <w:t>1</w:t>
            </w:r>
          </w:p>
        </w:tc>
        <w:tc>
          <w:tcPr>
            <w:tcW w:w="0" w:type="auto"/>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2388B675">
            <w:pPr>
              <w:jc w:val="center"/>
              <w:rPr>
                <w:bCs/>
                <w:color w:val="auto"/>
                <w:szCs w:val="21"/>
                <w:highlight w:val="none"/>
              </w:rPr>
            </w:pPr>
            <w:r>
              <w:rPr>
                <w:rFonts w:hint="eastAsia"/>
                <w:bCs/>
                <w:color w:val="auto"/>
                <w:szCs w:val="21"/>
                <w:highlight w:val="none"/>
              </w:rPr>
              <w:t>报价是否含税</w:t>
            </w:r>
          </w:p>
        </w:tc>
        <w:tc>
          <w:tcPr>
            <w:tcW w:w="0" w:type="auto"/>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466FB4A8">
            <w:pPr>
              <w:jc w:val="center"/>
              <w:rPr>
                <w:color w:val="auto"/>
                <w:szCs w:val="21"/>
                <w:highlight w:val="none"/>
              </w:rPr>
            </w:pPr>
            <w:r>
              <w:rPr>
                <w:rFonts w:hint="eastAsia"/>
                <w:color w:val="auto"/>
                <w:szCs w:val="21"/>
                <w:highlight w:val="none"/>
              </w:rPr>
              <w:t>是</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39216B6">
            <w:pPr>
              <w:jc w:val="center"/>
              <w:rPr>
                <w:rFonts w:hint="eastAsia"/>
                <w:b/>
                <w:color w:val="auto"/>
                <w:szCs w:val="21"/>
                <w:highlight w:val="none"/>
              </w:rPr>
            </w:pPr>
            <w:r>
              <w:rPr>
                <w:rFonts w:hint="eastAsia"/>
                <w:b/>
                <w:color w:val="auto"/>
                <w:szCs w:val="21"/>
                <w:highlight w:val="none"/>
              </w:rPr>
              <w:t>报价</w:t>
            </w:r>
          </w:p>
          <w:p w14:paraId="2739464F">
            <w:pPr>
              <w:jc w:val="center"/>
              <w:rPr>
                <w:b/>
                <w:color w:val="auto"/>
                <w:szCs w:val="21"/>
                <w:highlight w:val="none"/>
              </w:rPr>
            </w:pPr>
            <w:r>
              <w:rPr>
                <w:rFonts w:hint="eastAsia"/>
                <w:b/>
                <w:color w:val="auto"/>
                <w:szCs w:val="21"/>
                <w:highlight w:val="none"/>
              </w:rPr>
              <w:t>规则</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7326BFB">
            <w:pPr>
              <w:jc w:val="center"/>
              <w:rPr>
                <w:color w:val="auto"/>
                <w:szCs w:val="21"/>
                <w:highlight w:val="none"/>
              </w:rPr>
            </w:pPr>
            <w:r>
              <w:rPr>
                <w:rFonts w:hint="eastAsia"/>
                <w:color w:val="auto"/>
                <w:szCs w:val="21"/>
                <w:highlight w:val="none"/>
              </w:rPr>
              <w:t>不公开报价供应商的公司名称及报价金额</w:t>
            </w:r>
          </w:p>
        </w:tc>
      </w:tr>
      <w:tr w14:paraId="041AED6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F479B6">
            <w:pPr>
              <w:jc w:val="center"/>
              <w:rPr>
                <w:b/>
                <w:color w:val="auto"/>
                <w:szCs w:val="21"/>
                <w:highlight w:val="none"/>
              </w:rPr>
            </w:pPr>
            <w:r>
              <w:rPr>
                <w:rFonts w:hint="eastAsia"/>
                <w:b/>
                <w:color w:val="auto"/>
                <w:szCs w:val="21"/>
                <w:highlight w:val="none"/>
              </w:rPr>
              <w:t>采购内容</w:t>
            </w:r>
          </w:p>
        </w:tc>
        <w:tc>
          <w:tcPr>
            <w:tcW w:w="0" w:type="auto"/>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918709">
            <w:pPr>
              <w:jc w:val="center"/>
              <w:rPr>
                <w:rFonts w:hint="eastAsia" w:eastAsia="宋体"/>
                <w:b/>
                <w:color w:val="auto"/>
                <w:szCs w:val="21"/>
                <w:highlight w:val="none"/>
                <w:lang w:eastAsia="zh-CN"/>
              </w:rPr>
            </w:pPr>
            <w:r>
              <w:rPr>
                <w:rFonts w:hint="eastAsia"/>
                <w:color w:val="auto"/>
                <w:szCs w:val="21"/>
                <w:highlight w:val="none"/>
                <w:lang w:eastAsia="zh-CN"/>
              </w:rPr>
              <w:t>原生艺术矫正课程服务</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B46A536">
            <w:pPr>
              <w:jc w:val="center"/>
              <w:rPr>
                <w:b/>
                <w:color w:val="auto"/>
                <w:szCs w:val="21"/>
                <w:highlight w:val="none"/>
              </w:rPr>
            </w:pPr>
            <w:r>
              <w:rPr>
                <w:rFonts w:hint="eastAsia"/>
                <w:b/>
                <w:color w:val="auto"/>
                <w:szCs w:val="21"/>
                <w:highlight w:val="none"/>
              </w:rPr>
              <w:t>数量</w:t>
            </w:r>
          </w:p>
        </w:tc>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6CE00D5">
            <w:pPr>
              <w:jc w:val="center"/>
              <w:rPr>
                <w:rFonts w:hint="default" w:eastAsia="宋体"/>
                <w:b/>
                <w:color w:val="auto"/>
                <w:szCs w:val="21"/>
                <w:highlight w:val="none"/>
                <w:lang w:val="en-US" w:eastAsia="zh-CN"/>
              </w:rPr>
            </w:pPr>
            <w:r>
              <w:rPr>
                <w:rFonts w:hint="eastAsia"/>
                <w:color w:val="auto"/>
                <w:szCs w:val="21"/>
                <w:highlight w:val="none"/>
                <w:lang w:val="en-US" w:eastAsia="zh-CN"/>
              </w:rPr>
              <w:t>1项</w:t>
            </w:r>
          </w:p>
        </w:tc>
      </w:tr>
      <w:tr w14:paraId="07770FC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8D55BEC">
            <w:pPr>
              <w:spacing w:line="440" w:lineRule="exact"/>
              <w:jc w:val="center"/>
              <w:rPr>
                <w:b/>
                <w:color w:val="auto"/>
                <w:szCs w:val="21"/>
                <w:highlight w:val="none"/>
              </w:rPr>
            </w:pPr>
            <w:r>
              <w:rPr>
                <w:rFonts w:hint="eastAsia"/>
                <w:b/>
                <w:color w:val="auto"/>
                <w:szCs w:val="21"/>
                <w:highlight w:val="none"/>
              </w:rPr>
              <w:t>最高限价</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F481F21">
            <w:pPr>
              <w:spacing w:line="440" w:lineRule="exact"/>
              <w:rPr>
                <w:color w:val="auto"/>
                <w:szCs w:val="21"/>
                <w:highlight w:val="none"/>
              </w:rPr>
            </w:pPr>
            <w:r>
              <w:rPr>
                <w:rFonts w:hint="eastAsia" w:cs="Tahoma"/>
                <w:color w:val="auto"/>
                <w:szCs w:val="21"/>
                <w:highlight w:val="none"/>
              </w:rPr>
              <w:t>人民币69750元</w:t>
            </w:r>
          </w:p>
        </w:tc>
      </w:tr>
      <w:tr w14:paraId="2D3CE2F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25733C0">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BBC2E5C">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本项目的竞价公告及相关信息在相关媒体【广州市国科招标代理有限公司网站（www.gzgkbidding.com）和智采平台（http://gzgk.365bidding.com/）】上公布，并视为有效送达。</w:t>
            </w:r>
          </w:p>
          <w:p w14:paraId="77884C7C">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0A2EE723">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654E7D81">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18FB6341">
            <w:pPr>
              <w:autoSpaceDE w:val="0"/>
              <w:autoSpaceDN w:val="0"/>
              <w:adjustRightInd w:val="0"/>
              <w:spacing w:line="440" w:lineRule="exact"/>
              <w:outlineLvl w:val="2"/>
              <w:rPr>
                <w:rFonts w:hint="eastAsia" w:cs="Tahoma"/>
                <w:color w:val="auto"/>
                <w:szCs w:val="21"/>
                <w:highlight w:val="none"/>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7A03145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E9CF27">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32EE264">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72BD5530">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35E25D55">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44E10D8D">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78BC54E1">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6C61E098">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38BF8166">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6）信用记录：供应商未被列入失信被执行人、重大税收违法失信主体、政府采购严重违法失信行为记录名单</w:t>
            </w:r>
          </w:p>
          <w:p w14:paraId="6126A35E">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color w:val="auto"/>
                <w:szCs w:val="21"/>
                <w:highlight w:val="none"/>
                <w:lang w:val="en-US" w:eastAsia="zh-CN"/>
              </w:rPr>
              <w:t>报价</w:t>
            </w:r>
            <w:r>
              <w:rPr>
                <w:rFonts w:hint="eastAsia"/>
                <w:color w:val="auto"/>
                <w:szCs w:val="21"/>
                <w:highlight w:val="none"/>
              </w:rPr>
              <w:t>；</w:t>
            </w:r>
          </w:p>
          <w:p w14:paraId="787FE859">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0A8D4F32">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7BB0BD81">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1A21C345">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7BF810D3">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357E8116">
            <w:pPr>
              <w:autoSpaceDE w:val="0"/>
              <w:autoSpaceDN w:val="0"/>
              <w:adjustRightInd w:val="0"/>
              <w:spacing w:line="440" w:lineRule="exact"/>
              <w:ind w:firstLine="420" w:firstLineChars="200"/>
              <w:outlineLvl w:val="2"/>
              <w:rPr>
                <w:rFonts w:hint="eastAsia"/>
                <w:color w:val="auto"/>
                <w:szCs w:val="21"/>
                <w:highlight w:val="none"/>
              </w:rPr>
            </w:pPr>
            <w:r>
              <w:rPr>
                <w:rFonts w:hint="eastAsia"/>
                <w:color w:val="auto"/>
                <w:szCs w:val="21"/>
                <w:highlight w:val="none"/>
                <w:lang w:val="en-US" w:eastAsia="zh-CN"/>
              </w:rPr>
              <w:t>5</w:t>
            </w:r>
            <w:r>
              <w:rPr>
                <w:rFonts w:hint="eastAsia"/>
                <w:color w:val="auto"/>
                <w:szCs w:val="21"/>
                <w:highlight w:val="none"/>
              </w:rPr>
              <w:t>）如非法定代表人或企业负责人参加，则须同时提交法定代表人或企业负责人的授权委托书及其被授权人身份证（正反面）（详细见报价文件格式）；</w:t>
            </w:r>
          </w:p>
          <w:p w14:paraId="56DCF119">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5567370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191FA20">
            <w:pPr>
              <w:spacing w:line="440" w:lineRule="exact"/>
              <w:jc w:val="center"/>
              <w:rPr>
                <w:b/>
                <w:color w:val="auto"/>
                <w:szCs w:val="21"/>
                <w:highlight w:val="none"/>
              </w:rPr>
            </w:pPr>
            <w:r>
              <w:rPr>
                <w:rFonts w:hint="eastAsia"/>
                <w:b/>
                <w:color w:val="auto"/>
                <w:szCs w:val="21"/>
                <w:highlight w:val="none"/>
              </w:rPr>
              <w:t>报价要求</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9B26C29">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2024年</w:t>
            </w:r>
            <w:r>
              <w:rPr>
                <w:rFonts w:hint="eastAsia"/>
                <w:bCs/>
                <w:color w:val="auto"/>
                <w:szCs w:val="21"/>
                <w:highlight w:val="none"/>
                <w:lang w:val="en-US" w:eastAsia="zh-CN"/>
              </w:rPr>
              <w:t>9</w:t>
            </w:r>
            <w:r>
              <w:rPr>
                <w:rFonts w:hint="eastAsia"/>
                <w:bCs/>
                <w:color w:val="auto"/>
                <w:szCs w:val="21"/>
                <w:highlight w:val="none"/>
                <w:lang w:eastAsia="zh-CN"/>
              </w:rPr>
              <w:t>月</w:t>
            </w:r>
            <w:r>
              <w:rPr>
                <w:rFonts w:hint="eastAsia"/>
                <w:bCs/>
                <w:color w:val="auto"/>
                <w:szCs w:val="21"/>
                <w:highlight w:val="none"/>
                <w:lang w:val="en-US" w:eastAsia="zh-CN"/>
              </w:rPr>
              <w:t>4日</w:t>
            </w:r>
            <w:r>
              <w:rPr>
                <w:rFonts w:hint="eastAsia"/>
                <w:bCs/>
                <w:color w:val="auto"/>
                <w:szCs w:val="21"/>
                <w:highlight w:val="none"/>
                <w:lang w:eastAsia="zh-CN"/>
              </w:rPr>
              <w:t>09:00:00起至2024年</w:t>
            </w:r>
            <w:r>
              <w:rPr>
                <w:rFonts w:hint="eastAsia"/>
                <w:bCs/>
                <w:color w:val="auto"/>
                <w:szCs w:val="21"/>
                <w:highlight w:val="none"/>
                <w:lang w:val="en-US" w:eastAsia="zh-CN"/>
              </w:rPr>
              <w:t>9</w:t>
            </w:r>
            <w:r>
              <w:rPr>
                <w:rFonts w:hint="eastAsia"/>
                <w:bCs/>
                <w:color w:val="auto"/>
                <w:szCs w:val="21"/>
                <w:highlight w:val="none"/>
                <w:lang w:eastAsia="zh-CN"/>
              </w:rPr>
              <w:t>月</w:t>
            </w:r>
            <w:r>
              <w:rPr>
                <w:rFonts w:hint="eastAsia"/>
                <w:bCs/>
                <w:color w:val="auto"/>
                <w:szCs w:val="21"/>
                <w:highlight w:val="none"/>
                <w:lang w:val="en-US" w:eastAsia="zh-CN"/>
              </w:rPr>
              <w:t>4日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13414EB2">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76E54AD3">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3BB7F18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0" w:type="auto"/>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4CE47BC">
            <w:pPr>
              <w:spacing w:line="440" w:lineRule="exact"/>
              <w:rPr>
                <w:b/>
                <w:color w:val="auto"/>
                <w:szCs w:val="21"/>
                <w:highlight w:val="none"/>
              </w:rPr>
            </w:pPr>
            <w:r>
              <w:rPr>
                <w:rFonts w:hint="eastAsia"/>
                <w:b/>
                <w:color w:val="auto"/>
                <w:szCs w:val="21"/>
                <w:highlight w:val="none"/>
              </w:rPr>
              <w:t>联系方式</w:t>
            </w:r>
          </w:p>
        </w:tc>
        <w:tc>
          <w:tcPr>
            <w:tcW w:w="0" w:type="auto"/>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E7C018D">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737DD8FF">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广东省女子监狱</w:t>
            </w:r>
          </w:p>
          <w:p w14:paraId="0B4A600E">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地址：广州市广从四路52号</w:t>
            </w:r>
          </w:p>
          <w:p w14:paraId="70014476">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49893A82">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33B448A7">
            <w:pPr>
              <w:pStyle w:val="6"/>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2003885B">
            <w:pPr>
              <w:pStyle w:val="3"/>
              <w:spacing w:line="44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项目联系人：黄小姐、郭先生</w:t>
            </w:r>
          </w:p>
          <w:p w14:paraId="3D2163AB">
            <w:pPr>
              <w:pStyle w:val="3"/>
              <w:spacing w:line="440" w:lineRule="exact"/>
              <w:ind w:firstLine="0"/>
              <w:rPr>
                <w:rFonts w:ascii="宋体" w:hAnsi="宋体" w:cs="宋体"/>
                <w:color w:val="auto"/>
                <w:kern w:val="0"/>
                <w:szCs w:val="21"/>
                <w:highlight w:val="none"/>
              </w:rPr>
            </w:pPr>
            <w:r>
              <w:rPr>
                <w:rFonts w:hint="eastAsia" w:ascii="宋体" w:hAnsi="宋体" w:cs="宋体"/>
                <w:color w:val="auto"/>
                <w:kern w:val="0"/>
                <w:szCs w:val="21"/>
                <w:highlight w:val="none"/>
              </w:rPr>
              <w:t>联系电话：020-39977064、020-87687427</w:t>
            </w:r>
          </w:p>
        </w:tc>
      </w:tr>
    </w:tbl>
    <w:p w14:paraId="4701C3E2">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645EA0C6">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2024年8月</w:t>
      </w:r>
      <w:r>
        <w:rPr>
          <w:rFonts w:hint="eastAsia"/>
          <w:color w:val="auto"/>
          <w:szCs w:val="21"/>
          <w:highlight w:val="none"/>
          <w:lang w:val="en-US" w:eastAsia="zh-CN"/>
        </w:rPr>
        <w:t>29</w:t>
      </w:r>
      <w:r>
        <w:rPr>
          <w:rFonts w:hint="eastAsia"/>
          <w:color w:val="auto"/>
          <w:szCs w:val="21"/>
          <w:highlight w:val="none"/>
          <w:lang w:eastAsia="zh-CN"/>
        </w:rPr>
        <w:t>日</w:t>
      </w:r>
    </w:p>
    <w:p w14:paraId="5ADFF3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NTQ2YmNkN2MwNWE0NGFmODdlMzhhNGU2MTZmMWYifQ=="/>
  </w:docVars>
  <w:rsids>
    <w:rsidRoot w:val="0A6D68F9"/>
    <w:rsid w:val="0A6D68F9"/>
    <w:rsid w:val="1FBC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Normal Indent"/>
    <w:basedOn w:val="1"/>
    <w:qFormat/>
    <w:uiPriority w:val="99"/>
    <w:pPr>
      <w:ind w:firstLine="420"/>
    </w:pPr>
    <w:rPr>
      <w:rFonts w:ascii="Calibri" w:hAnsi="Calibri"/>
    </w:rPr>
  </w:style>
  <w:style w:type="paragraph" w:customStyle="1" w:styleId="6">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2024-08-29T07:03:00Z</dcterms:created>
  <dc:creator>Dan</dc:creator>
  <cp:lastModifiedBy>Dan</cp:lastModifiedBy>
  <dcterms:modified xsi:type="dcterms:W3CDTF">2024-08-29T07:04:13Z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3DE35C6DD206495A800A8F628E3AE0C5_11</vt:lpwstr>
  </property>
</Properties>
</file>