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FB4C">
      <w:pPr>
        <w:widowControl/>
        <w:shd w:val="clear" w:color="auto" w:fill="FFFFFF"/>
        <w:spacing w:before="75" w:after="75"/>
        <w:ind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eastAsia="zh-CN" w:bidi="ar"/>
        </w:rPr>
        <w:t>广东省女子监狱2024-2025年度外送检验服务项目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结果公告</w:t>
      </w:r>
    </w:p>
    <w:p w14:paraId="6FC47F15">
      <w:pPr>
        <w:widowControl/>
        <w:shd w:val="clear" w:color="auto" w:fill="FFFFFF"/>
        <w:spacing w:before="75" w:after="75" w:line="336" w:lineRule="auto"/>
        <w:ind w:firstLine="420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广州市国科招标代理有限公司于2024年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日至2024年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日就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/>
          <w:shd w:val="clear" w:color="auto" w:fill="FFFFFF"/>
          <w:lang w:eastAsia="zh-CN" w:bidi="ar"/>
        </w:rPr>
        <w:t>广东省女子监狱2024-2025年度外送检验服务项目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（项目编号：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/>
          <w:shd w:val="clear" w:color="auto" w:fill="FFFFFF"/>
          <w:lang w:eastAsia="zh-CN" w:bidi="ar"/>
        </w:rPr>
        <w:t>GZGK24P539C0767J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）采用公开竞价方式进行采购,现就本次采购的竞价结果公告如下：</w:t>
      </w:r>
    </w:p>
    <w:p w14:paraId="5012AD8D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一、项目信息</w:t>
      </w:r>
    </w:p>
    <w:tbl>
      <w:tblPr>
        <w:tblStyle w:val="6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 w14:paraId="593B23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B55332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项目编号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F710634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GZGK24P539C0767J</w:t>
            </w:r>
          </w:p>
        </w:tc>
      </w:tr>
      <w:tr w14:paraId="0990A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826C68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04686FA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广东省女子监狱2024-2025年度外送检验服务项目</w:t>
            </w:r>
          </w:p>
        </w:tc>
      </w:tr>
      <w:tr w14:paraId="7C65F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2C047F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最高限价金额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69E509D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人民币725922.36元</w:t>
            </w:r>
          </w:p>
        </w:tc>
      </w:tr>
    </w:tbl>
    <w:p w14:paraId="7B1F2353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二、采购时间</w:t>
      </w:r>
    </w:p>
    <w:tbl>
      <w:tblPr>
        <w:tblStyle w:val="6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 w14:paraId="325CC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DE9FBDE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采购时间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901A12C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日至2024年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日</w:t>
            </w:r>
          </w:p>
        </w:tc>
      </w:tr>
    </w:tbl>
    <w:p w14:paraId="47F02F4F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  <w:t>三、报价汇总表</w:t>
      </w:r>
    </w:p>
    <w:tbl>
      <w:tblPr>
        <w:tblStyle w:val="6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8"/>
        <w:gridCol w:w="2921"/>
        <w:gridCol w:w="1264"/>
      </w:tblGrid>
      <w:tr w14:paraId="738B3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67065BA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报价单位</w:t>
            </w:r>
          </w:p>
        </w:tc>
        <w:tc>
          <w:tcPr>
            <w:tcW w:w="175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7AD2F4B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响应折扣率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73FE9FC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排名</w:t>
            </w:r>
          </w:p>
        </w:tc>
      </w:tr>
      <w:tr w14:paraId="5DF1A5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4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A0D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广州康都临床检验所（特殊普通合伙）</w:t>
            </w:r>
          </w:p>
        </w:tc>
        <w:tc>
          <w:tcPr>
            <w:tcW w:w="175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F1A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CE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23AC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4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607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广州艾迪康医学检验所有限公司</w:t>
            </w:r>
          </w:p>
        </w:tc>
        <w:tc>
          <w:tcPr>
            <w:tcW w:w="175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BF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3C3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49E6F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4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ED4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广州迪安医学检验实验室有限公司</w:t>
            </w:r>
          </w:p>
        </w:tc>
        <w:tc>
          <w:tcPr>
            <w:tcW w:w="175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2AF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A89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5F50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4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0BF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广州华银医学检验中心有限公司</w:t>
            </w:r>
          </w:p>
        </w:tc>
        <w:tc>
          <w:tcPr>
            <w:tcW w:w="175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A3C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1D4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0D7D8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4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078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广州金域医学检验中心有限公司</w:t>
            </w:r>
          </w:p>
        </w:tc>
        <w:tc>
          <w:tcPr>
            <w:tcW w:w="175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F96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BF6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</w:tbl>
    <w:p w14:paraId="51E23A95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  <w:t>四、成交信息</w:t>
      </w:r>
    </w:p>
    <w:tbl>
      <w:tblPr>
        <w:tblStyle w:val="6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4"/>
        <w:gridCol w:w="1401"/>
        <w:gridCol w:w="547"/>
        <w:gridCol w:w="2083"/>
        <w:gridCol w:w="1628"/>
      </w:tblGrid>
      <w:tr w14:paraId="79923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604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A716E62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84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91463BF">
            <w:pPr>
              <w:widowControl/>
              <w:spacing w:before="75" w:after="75" w:line="23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采购内容</w:t>
            </w:r>
          </w:p>
        </w:tc>
        <w:tc>
          <w:tcPr>
            <w:tcW w:w="32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EF01020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124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A9DA6EC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成交单位名称</w:t>
            </w:r>
          </w:p>
        </w:tc>
        <w:tc>
          <w:tcPr>
            <w:tcW w:w="9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BDD4107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成交折扣率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）</w:t>
            </w:r>
          </w:p>
        </w:tc>
      </w:tr>
      <w:tr w14:paraId="767A2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604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765569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广东省女子监狱2024-2025年度外送检验服务项目</w:t>
            </w:r>
          </w:p>
        </w:tc>
        <w:tc>
          <w:tcPr>
            <w:tcW w:w="84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8813B03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外送检验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服务</w:t>
            </w:r>
          </w:p>
        </w:tc>
        <w:tc>
          <w:tcPr>
            <w:tcW w:w="32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954B273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1项</w:t>
            </w:r>
          </w:p>
        </w:tc>
        <w:tc>
          <w:tcPr>
            <w:tcW w:w="124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3CB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广州康都临床检验所（特殊普通合伙）</w:t>
            </w:r>
          </w:p>
        </w:tc>
        <w:tc>
          <w:tcPr>
            <w:tcW w:w="9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757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</w:tr>
    </w:tbl>
    <w:p w14:paraId="4DCA5ECA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五、联系事项</w:t>
      </w:r>
    </w:p>
    <w:p w14:paraId="59BA15C4">
      <w:pPr>
        <w:widowControl/>
        <w:shd w:val="clear" w:color="auto" w:fill="FFFFFF"/>
        <w:spacing w:before="75" w:after="75"/>
        <w:jc w:val="left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1.采购人：</w:t>
      </w:r>
      <w:r>
        <w:rPr>
          <w:rFonts w:hint="eastAsia"/>
          <w:color w:val="auto"/>
          <w:szCs w:val="21"/>
          <w:highlight w:val="none"/>
          <w:lang w:eastAsia="zh-CN"/>
        </w:rPr>
        <w:t>广东省女子监狱</w:t>
      </w:r>
    </w:p>
    <w:p w14:paraId="3E996E71"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地址：广州市广从四路52号</w:t>
      </w:r>
    </w:p>
    <w:p w14:paraId="4419E4C6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2.代理机构：广州市国科招标代理有限公司</w:t>
      </w:r>
    </w:p>
    <w:p w14:paraId="18B4B484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黄小姐、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郭先生</w:t>
      </w:r>
    </w:p>
    <w:p w14:paraId="1217ED68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联系电话：020-39977064、020-87687427</w:t>
      </w:r>
    </w:p>
    <w:p w14:paraId="1E877E4E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联系地址：广州市先烈中路100号科学院大院9号楼东座2楼（中国广州分析测试中心对面）</w:t>
      </w:r>
    </w:p>
    <w:p w14:paraId="31ECB525">
      <w:pPr>
        <w:pStyle w:val="5"/>
        <w:widowControl/>
        <w:shd w:val="clear" w:color="auto" w:fill="FFFFFF"/>
        <w:spacing w:before="75" w:beforeAutospacing="0" w:after="75" w:afterAutospacing="0"/>
        <w:jc w:val="righ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广州市国科招标代理有限公司</w:t>
      </w:r>
    </w:p>
    <w:p w14:paraId="31EEBAE4">
      <w:pPr>
        <w:pStyle w:val="5"/>
        <w:widowControl/>
        <w:shd w:val="clear" w:color="auto" w:fill="FFFFFF"/>
        <w:spacing w:before="75" w:beforeAutospacing="0" w:after="75" w:afterAutospacing="0"/>
        <w:jc w:val="righ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97001">
    <w:pPr>
      <w:pStyle w:val="3"/>
      <w:jc w:val="center"/>
    </w:pPr>
    <w:r>
      <w:fldChar w:fldCharType="begin"/>
    </w:r>
    <w:r>
      <w:instrText xml:space="preserve"> PAGE Page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F58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TQ2YmNkN2MwNWE0NGFmODdlMzhhNGU2MTZmMWYifQ=="/>
  </w:docVars>
  <w:rsids>
    <w:rsidRoot w:val="23230CFC"/>
    <w:rsid w:val="00D72607"/>
    <w:rsid w:val="03FE54E9"/>
    <w:rsid w:val="048B7990"/>
    <w:rsid w:val="09E65669"/>
    <w:rsid w:val="0A3960E0"/>
    <w:rsid w:val="0A821835"/>
    <w:rsid w:val="0AE918B4"/>
    <w:rsid w:val="137B5074"/>
    <w:rsid w:val="14915DCE"/>
    <w:rsid w:val="15406C72"/>
    <w:rsid w:val="15C40D7D"/>
    <w:rsid w:val="18D94D16"/>
    <w:rsid w:val="1E914DF3"/>
    <w:rsid w:val="22281CA6"/>
    <w:rsid w:val="23230CFC"/>
    <w:rsid w:val="269C4C3B"/>
    <w:rsid w:val="27370D62"/>
    <w:rsid w:val="2D71156A"/>
    <w:rsid w:val="2E5F7614"/>
    <w:rsid w:val="32894C60"/>
    <w:rsid w:val="33751688"/>
    <w:rsid w:val="35C46ACE"/>
    <w:rsid w:val="3AA27206"/>
    <w:rsid w:val="3B950B19"/>
    <w:rsid w:val="3CD71046"/>
    <w:rsid w:val="405C39B3"/>
    <w:rsid w:val="408178BE"/>
    <w:rsid w:val="417122BD"/>
    <w:rsid w:val="4B9F3E1E"/>
    <w:rsid w:val="4BC0573E"/>
    <w:rsid w:val="4C742A35"/>
    <w:rsid w:val="4CD3324F"/>
    <w:rsid w:val="4E37780E"/>
    <w:rsid w:val="5503044A"/>
    <w:rsid w:val="556C69AF"/>
    <w:rsid w:val="57FE7CEE"/>
    <w:rsid w:val="5DB76FEF"/>
    <w:rsid w:val="5EF64400"/>
    <w:rsid w:val="5F606E9E"/>
    <w:rsid w:val="62F13FD7"/>
    <w:rsid w:val="6454481E"/>
    <w:rsid w:val="69B33C58"/>
    <w:rsid w:val="6AF10451"/>
    <w:rsid w:val="6D8223FC"/>
    <w:rsid w:val="6D9914F3"/>
    <w:rsid w:val="74890ED8"/>
    <w:rsid w:val="799346CA"/>
    <w:rsid w:val="7A5B1CDE"/>
    <w:rsid w:val="7C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616</Characters>
  <Lines>0</Lines>
  <Paragraphs>0</Paragraphs>
  <TotalTime>4</TotalTime>
  <ScaleCrop>false</ScaleCrop>
  <LinksUpToDate>false</LinksUpToDate>
  <CharactersWithSpaces>622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2024-04-01T07:00:00Z</dcterms:created>
  <dc:creator>国科招标</dc:creator>
  <cp:lastModifiedBy>Dan</cp:lastModifiedBy>
  <dcterms:modified xsi:type="dcterms:W3CDTF">2024-09-09T09:51:36Z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47DBC882FB9141159788EDCE65E576EE_13</vt:lpwstr>
  </property>
</Properties>
</file>