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FB4C">
      <w:pPr>
        <w:widowControl/>
        <w:shd w:val="clear" w:color="auto" w:fill="FFFFFF"/>
        <w:spacing w:before="75" w:after="75"/>
        <w:ind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eastAsia="zh-CN" w:bidi="ar"/>
        </w:rPr>
        <w:t>广东省女子监狱2024年原生艺术矫正课程服务项目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  <w:t>结果公告</w:t>
      </w:r>
    </w:p>
    <w:p w14:paraId="6FC47F15">
      <w:pPr>
        <w:widowControl/>
        <w:shd w:val="clear" w:color="auto" w:fill="FFFFFF"/>
        <w:spacing w:before="75" w:after="75" w:line="336" w:lineRule="auto"/>
        <w:ind w:firstLine="420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广州市国科招标代理有限公司于2024年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29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日至2024年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日就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/>
          <w:shd w:val="clear" w:color="auto" w:fill="FFFFFF"/>
          <w:lang w:eastAsia="zh-CN" w:bidi="ar"/>
        </w:rPr>
        <w:t>广东省女子监狱2024年原生艺术矫正课程服务项目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（项目编号：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/>
          <w:shd w:val="clear" w:color="auto" w:fill="FFFFFF"/>
          <w:lang w:eastAsia="zh-CN" w:bidi="ar"/>
        </w:rPr>
        <w:t>GZGK24P555C0783J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）采用公开竞价方式进行采购,现就本次采购的竞价结果公告如下：</w:t>
      </w:r>
    </w:p>
    <w:p w14:paraId="5012AD8D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shd w:val="clear" w:color="auto" w:fill="FFFFFF"/>
          <w:lang w:bidi="ar"/>
        </w:rPr>
        <w:t>一、项目信息</w:t>
      </w:r>
    </w:p>
    <w:tbl>
      <w:tblPr>
        <w:tblStyle w:val="6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 w14:paraId="593B23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B553329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项目编号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F710634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GZGK24P555C0783J</w:t>
            </w:r>
          </w:p>
        </w:tc>
      </w:tr>
      <w:tr w14:paraId="0990A9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826C689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04686FA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广东省女子监狱2024年原生艺术矫正课程服务项目</w:t>
            </w:r>
          </w:p>
        </w:tc>
      </w:tr>
      <w:tr w14:paraId="7C65F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2C047F9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最高限价金额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69E509D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人民币69750元</w:t>
            </w:r>
          </w:p>
        </w:tc>
      </w:tr>
    </w:tbl>
    <w:p w14:paraId="7B1F2353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shd w:val="clear" w:color="auto" w:fill="FFFFFF"/>
          <w:lang w:bidi="ar"/>
        </w:rPr>
        <w:t>二、采购时间</w:t>
      </w:r>
    </w:p>
    <w:tbl>
      <w:tblPr>
        <w:tblStyle w:val="6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 w14:paraId="325CCE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DE9FBDE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采购时间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901A12C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日至2024年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日</w:t>
            </w:r>
          </w:p>
        </w:tc>
      </w:tr>
    </w:tbl>
    <w:p w14:paraId="47F02F4F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shd w:val="clear" w:color="auto" w:fill="FFFFFF"/>
          <w:lang w:bidi="ar"/>
        </w:rPr>
        <w:t>三、报价汇总表</w:t>
      </w:r>
    </w:p>
    <w:tbl>
      <w:tblPr>
        <w:tblStyle w:val="6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5"/>
        <w:gridCol w:w="3364"/>
        <w:gridCol w:w="1264"/>
      </w:tblGrid>
      <w:tr w14:paraId="738B38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67065BA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报价单位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7AD2F4B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 w:val="21"/>
                <w:szCs w:val="21"/>
                <w:highlight w:val="none"/>
              </w:rPr>
              <w:t>响应总报价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（元）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73FE9FC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排名</w:t>
            </w:r>
          </w:p>
        </w:tc>
      </w:tr>
      <w:tr w14:paraId="5DF1A5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A0DB6D1"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永瑞咨询（广州）有限公司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F1A1E8A"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 xml:space="preserve">￥65,860.00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CE8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623AC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1AC58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广州润蕊心身健康管理有限责任</w:t>
            </w:r>
          </w:p>
          <w:p w14:paraId="4607C6CD"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公司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BF091B7"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 xml:space="preserve">￥68,970.00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3C3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49E6F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ED49EDD"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广州说画教育咨询有限公司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2AF6657"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 xml:space="preserve">￥69,420.00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A89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</w:tbl>
    <w:p w14:paraId="51E23A95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shd w:val="clear" w:color="auto" w:fill="FFFFFF"/>
          <w:lang w:bidi="ar"/>
        </w:rPr>
        <w:t>四、成交信息</w:t>
      </w:r>
    </w:p>
    <w:tbl>
      <w:tblPr>
        <w:tblStyle w:val="6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2"/>
        <w:gridCol w:w="1528"/>
        <w:gridCol w:w="812"/>
        <w:gridCol w:w="2083"/>
        <w:gridCol w:w="1628"/>
      </w:tblGrid>
      <w:tr w14:paraId="799236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6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A716E62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91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91463BF">
            <w:pPr>
              <w:widowControl/>
              <w:spacing w:before="75" w:after="75" w:line="23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采购内容</w:t>
            </w:r>
          </w:p>
        </w:tc>
        <w:tc>
          <w:tcPr>
            <w:tcW w:w="48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EF01020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124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A9DA6EC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成交单位名称</w:t>
            </w:r>
          </w:p>
        </w:tc>
        <w:tc>
          <w:tcPr>
            <w:tcW w:w="9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BDD4107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成交金额（元）</w:t>
            </w:r>
          </w:p>
        </w:tc>
      </w:tr>
      <w:tr w14:paraId="767A2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36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765569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广东省女子监狱2024年原生艺术矫正课程服务项目</w:t>
            </w:r>
          </w:p>
        </w:tc>
        <w:tc>
          <w:tcPr>
            <w:tcW w:w="91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8813B03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原生艺术矫正课程服务</w:t>
            </w:r>
          </w:p>
        </w:tc>
        <w:tc>
          <w:tcPr>
            <w:tcW w:w="48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954B273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1项</w:t>
            </w:r>
          </w:p>
        </w:tc>
        <w:tc>
          <w:tcPr>
            <w:tcW w:w="124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3CB533E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永瑞咨询（广州）有限公司</w:t>
            </w:r>
          </w:p>
        </w:tc>
        <w:tc>
          <w:tcPr>
            <w:tcW w:w="9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757251C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 xml:space="preserve">￥65,860.00 </w:t>
            </w:r>
          </w:p>
        </w:tc>
      </w:tr>
    </w:tbl>
    <w:p w14:paraId="4DCA5ECA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shd w:val="clear" w:color="auto" w:fill="FFFFFF"/>
          <w:lang w:bidi="ar"/>
        </w:rPr>
        <w:t>五、联系事项</w:t>
      </w:r>
    </w:p>
    <w:p w14:paraId="59BA15C4">
      <w:pPr>
        <w:widowControl/>
        <w:shd w:val="clear" w:color="auto" w:fill="FFFFFF"/>
        <w:spacing w:before="75" w:after="75"/>
        <w:jc w:val="left"/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1.采购人：</w:t>
      </w:r>
      <w:r>
        <w:rPr>
          <w:rFonts w:hint="eastAsia"/>
          <w:color w:val="auto"/>
          <w:szCs w:val="21"/>
          <w:highlight w:val="none"/>
          <w:lang w:eastAsia="zh-CN"/>
        </w:rPr>
        <w:t>广东省女子监狱</w:t>
      </w:r>
    </w:p>
    <w:p w14:paraId="3E996E71"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地址：广州市广从四路52号</w:t>
      </w:r>
    </w:p>
    <w:p w14:paraId="4419E4C6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2.代理机构：广州市国科招标代理有限公司</w:t>
      </w:r>
    </w:p>
    <w:p w14:paraId="18B4B484">
      <w:pPr>
        <w:pStyle w:val="5"/>
        <w:widowControl/>
        <w:shd w:val="clear" w:color="auto" w:fill="FFFFFF"/>
        <w:spacing w:before="75" w:beforeAutospacing="0" w:after="75" w:afterAutospacing="0"/>
        <w:rPr>
          <w:rFonts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黄小姐、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郭先生</w:t>
      </w:r>
    </w:p>
    <w:p w14:paraId="1217ED68">
      <w:pPr>
        <w:pStyle w:val="5"/>
        <w:widowControl/>
        <w:shd w:val="clear" w:color="auto" w:fill="FFFFFF"/>
        <w:spacing w:before="75" w:beforeAutospacing="0" w:after="75" w:afterAutospacing="0"/>
        <w:rPr>
          <w:rFonts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联系电话：020-39977064、020-87687427</w:t>
      </w:r>
    </w:p>
    <w:p w14:paraId="1E877E4E">
      <w:pPr>
        <w:pStyle w:val="5"/>
        <w:widowControl/>
        <w:shd w:val="clear" w:color="auto" w:fill="FFFFFF"/>
        <w:spacing w:before="75" w:beforeAutospacing="0" w:after="75" w:afterAutospacing="0"/>
        <w:rPr>
          <w:rFonts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联系地址：广州市先烈中路100号科学院大院9号楼东座2楼（中国广州分析测试中心对面）</w:t>
      </w:r>
    </w:p>
    <w:p w14:paraId="302B9791">
      <w:pPr>
        <w:pStyle w:val="5"/>
        <w:widowControl/>
        <w:shd w:val="clear" w:color="auto" w:fill="FFFFFF"/>
        <w:spacing w:before="75" w:beforeAutospacing="0" w:after="75" w:afterAutospacing="0"/>
        <w:rPr>
          <w:rFonts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</w:pPr>
    </w:p>
    <w:p w14:paraId="31ECB525">
      <w:pPr>
        <w:pStyle w:val="5"/>
        <w:widowControl/>
        <w:shd w:val="clear" w:color="auto" w:fill="FFFFFF"/>
        <w:spacing w:before="75" w:beforeAutospacing="0" w:after="75" w:afterAutospacing="0"/>
        <w:jc w:val="right"/>
        <w:rPr>
          <w:rFonts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广州市国科招标代理有限公司</w:t>
      </w:r>
    </w:p>
    <w:p w14:paraId="31EEBAE4">
      <w:pPr>
        <w:pStyle w:val="5"/>
        <w:widowControl/>
        <w:shd w:val="clear" w:color="auto" w:fill="FFFFFF"/>
        <w:spacing w:before="75" w:beforeAutospacing="0" w:after="75" w:afterAutospacing="0"/>
        <w:jc w:val="righ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日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97001">
    <w:pPr>
      <w:pStyle w:val="3"/>
      <w:jc w:val="center"/>
    </w:pPr>
    <w:r>
      <w:fldChar w:fldCharType="begin"/>
    </w:r>
    <w:r>
      <w:instrText xml:space="preserve"> PAGE Page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F580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TQ2YmNkN2MwNWE0NGFmODdlMzhhNGU2MTZmMWYifQ=="/>
  </w:docVars>
  <w:rsids>
    <w:rsidRoot w:val="23230CFC"/>
    <w:rsid w:val="00D72607"/>
    <w:rsid w:val="03FE54E9"/>
    <w:rsid w:val="048B7990"/>
    <w:rsid w:val="0A821835"/>
    <w:rsid w:val="137B5074"/>
    <w:rsid w:val="14915DCE"/>
    <w:rsid w:val="15406C72"/>
    <w:rsid w:val="15C40D7D"/>
    <w:rsid w:val="18D94D16"/>
    <w:rsid w:val="23230CFC"/>
    <w:rsid w:val="269C4C3B"/>
    <w:rsid w:val="27370D62"/>
    <w:rsid w:val="2AF407F4"/>
    <w:rsid w:val="2D71156A"/>
    <w:rsid w:val="2E5F7614"/>
    <w:rsid w:val="2FAD6980"/>
    <w:rsid w:val="33751688"/>
    <w:rsid w:val="3B950B19"/>
    <w:rsid w:val="417122BD"/>
    <w:rsid w:val="4B9F3E1E"/>
    <w:rsid w:val="4BC0573E"/>
    <w:rsid w:val="4C742A35"/>
    <w:rsid w:val="4CD3324F"/>
    <w:rsid w:val="4E37780E"/>
    <w:rsid w:val="5503044A"/>
    <w:rsid w:val="556C69AF"/>
    <w:rsid w:val="57FE7CEE"/>
    <w:rsid w:val="5DB76FEF"/>
    <w:rsid w:val="5EF64400"/>
    <w:rsid w:val="62F13FD7"/>
    <w:rsid w:val="6454481E"/>
    <w:rsid w:val="69B33C58"/>
    <w:rsid w:val="6AF10451"/>
    <w:rsid w:val="6D8223FC"/>
    <w:rsid w:val="799346CA"/>
    <w:rsid w:val="7A5B1CDE"/>
    <w:rsid w:val="7C6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576</Characters>
  <Lines>0</Lines>
  <Paragraphs>0</Paragraphs>
  <TotalTime>0</TotalTime>
  <ScaleCrop>false</ScaleCrop>
  <LinksUpToDate>false</LinksUpToDate>
  <CharactersWithSpaces>580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2024-04-01T07:00:00Z</dcterms:created>
  <dc:creator>国科招标</dc:creator>
  <cp:lastModifiedBy>Dan</cp:lastModifiedBy>
  <dcterms:modified xsi:type="dcterms:W3CDTF">2024-09-09T09:20:32Z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47DBC882FB9141159788EDCE65E576EE_13</vt:lpwstr>
  </property>
</Properties>
</file>