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37D01">
      <w:pPr>
        <w:jc w:val="center"/>
        <w:rPr>
          <w:rStyle w:val="11"/>
          <w:rFonts w:hint="eastAsia" w:ascii="宋体" w:hAnsi="宋体" w:cs="宋体"/>
          <w:b w:val="0"/>
          <w:bCs w:val="0"/>
          <w:sz w:val="28"/>
          <w:szCs w:val="28"/>
          <w:lang w:val="en-US" w:eastAsia="zh-CN" w:bidi="ar-SA"/>
        </w:rPr>
      </w:pPr>
      <w:bookmarkStart w:id="0" w:name="_Toc35393813"/>
      <w:r>
        <w:rPr>
          <w:rStyle w:val="11"/>
          <w:rFonts w:hint="eastAsia" w:ascii="宋体" w:hAnsi="宋体" w:cs="宋体"/>
          <w:b/>
          <w:bCs/>
          <w:sz w:val="28"/>
          <w:szCs w:val="28"/>
          <w:lang w:val="en-US" w:eastAsia="zh-CN" w:bidi="ar-SA"/>
        </w:rPr>
        <w:t>广东省女子监狱2025年春节游园活动物资采购项目</w:t>
      </w:r>
    </w:p>
    <w:p w14:paraId="7E77355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rStyle w:val="11"/>
          <w:rFonts w:hint="eastAsia" w:ascii="宋体" w:hAnsi="宋体" w:cs="宋体"/>
          <w:b/>
          <w:bCs/>
          <w:sz w:val="28"/>
          <w:szCs w:val="28"/>
          <w:lang w:val="en-US" w:eastAsia="zh-CN" w:bidi="ar-SA"/>
        </w:rPr>
        <w:t>（GZSW25201HJ1006</w:t>
      </w:r>
      <w:r>
        <w:rPr>
          <w:rStyle w:val="11"/>
          <w:rFonts w:hint="eastAsia" w:ascii="宋体" w:hAnsi="宋体" w:cs="宋体"/>
          <w:b/>
          <w:bCs/>
          <w:sz w:val="28"/>
          <w:szCs w:val="28"/>
        </w:rPr>
        <w:t>）成交结果调整</w:t>
      </w:r>
      <w:bookmarkEnd w:id="0"/>
      <w:r>
        <w:rPr>
          <w:rStyle w:val="11"/>
          <w:rFonts w:hint="eastAsia" w:ascii="宋体" w:hAnsi="宋体" w:cs="宋体"/>
          <w:b/>
          <w:bCs/>
          <w:sz w:val="28"/>
          <w:szCs w:val="28"/>
        </w:rPr>
        <w:t>公告</w:t>
      </w:r>
    </w:p>
    <w:p w14:paraId="1FA5FCDC">
      <w:pPr>
        <w:spacing w:line="380" w:lineRule="exact"/>
        <w:ind w:firstLine="420" w:firstLineChars="200"/>
        <w:rPr>
          <w:rFonts w:ascii="宋体" w:hAnsi="宋体" w:cs="宋体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="宋体" w:hAnsi="宋体" w:cs="宋体"/>
        </w:rPr>
        <w:t>一、项目基本情况</w:t>
      </w:r>
      <w:bookmarkEnd w:id="1"/>
      <w:bookmarkEnd w:id="2"/>
      <w:bookmarkEnd w:id="3"/>
      <w:bookmarkEnd w:id="4"/>
    </w:p>
    <w:p w14:paraId="68C5E646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原公告的采购项目编号：GZSW25201HJ1006</w:t>
      </w:r>
    </w:p>
    <w:p w14:paraId="2D77D136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原公告的采购项目名称：</w:t>
      </w:r>
      <w:r>
        <w:rPr>
          <w:rFonts w:hint="eastAsia" w:ascii="宋体" w:hAnsi="宋体" w:cs="宋体"/>
          <w:lang w:val="en-US" w:eastAsia="zh-CN"/>
        </w:rPr>
        <w:t>广东省女子监狱2025年春节游园活动物资采购项目</w:t>
      </w:r>
    </w:p>
    <w:p w14:paraId="526D838B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首次公告日期：20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cs="宋体"/>
        </w:rPr>
        <w:t>日</w:t>
      </w:r>
    </w:p>
    <w:p w14:paraId="03E8E315">
      <w:pPr>
        <w:spacing w:line="380" w:lineRule="exact"/>
        <w:ind w:firstLine="420" w:firstLineChars="200"/>
        <w:rPr>
          <w:rFonts w:ascii="宋体" w:hAnsi="宋体" w:cs="宋体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宋体" w:hAnsi="宋体" w:cs="宋体"/>
        </w:rPr>
        <w:t>二、更正信息</w:t>
      </w:r>
      <w:bookmarkEnd w:id="5"/>
      <w:bookmarkEnd w:id="6"/>
      <w:bookmarkEnd w:id="7"/>
      <w:bookmarkEnd w:id="8"/>
    </w:p>
    <w:p w14:paraId="132DFED5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更正事项：采购结果 </w:t>
      </w:r>
    </w:p>
    <w:p w14:paraId="0F09E37F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更正内容：因成交</w:t>
      </w:r>
      <w:r>
        <w:rPr>
          <w:rFonts w:hint="eastAsia" w:ascii="宋体" w:hAnsi="宋体" w:cs="宋体"/>
          <w:lang w:val="en-US" w:eastAsia="zh-CN"/>
        </w:rPr>
        <w:t>供应商佛山市南海区荣添顺景贸易商行</w:t>
      </w:r>
      <w:r>
        <w:rPr>
          <w:rFonts w:hint="eastAsia" w:ascii="宋体" w:hAnsi="宋体" w:cs="宋体"/>
        </w:rPr>
        <w:t>放弃成交资格，经采购人确认后，成交结果内容调整如下：</w:t>
      </w:r>
    </w:p>
    <w:p w14:paraId="4B345649">
      <w:pPr>
        <w:spacing w:line="38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成交供应商：广州市西亚兴安商业有限公司</w:t>
      </w:r>
    </w:p>
    <w:p w14:paraId="2EF41E07">
      <w:pPr>
        <w:spacing w:line="38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成交</w:t>
      </w:r>
      <w:r>
        <w:rPr>
          <w:rFonts w:hint="eastAsia" w:ascii="宋体" w:hAnsi="宋体" w:cs="宋体"/>
          <w:lang w:val="en-US" w:eastAsia="zh-CN"/>
        </w:rPr>
        <w:t>下浮率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lang w:val="en-US" w:eastAsia="zh-CN"/>
        </w:rPr>
        <w:t>百分之十二点六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</w:rPr>
        <w:t>12.60%</w:t>
      </w:r>
      <w:r>
        <w:rPr>
          <w:rFonts w:hint="eastAsia" w:ascii="宋体" w:hAnsi="宋体" w:cs="宋体"/>
          <w:lang w:eastAsia="zh-CN"/>
        </w:rPr>
        <w:t>）</w:t>
      </w:r>
    </w:p>
    <w:p w14:paraId="179CFD81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其他内容不变。</w:t>
      </w:r>
    </w:p>
    <w:p w14:paraId="0DEEF5EB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更正日期：20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r>
        <w:rPr>
          <w:rFonts w:hint="eastAsia" w:ascii="宋体" w:hAnsi="宋体" w:cs="宋体"/>
        </w:rPr>
        <w:t>日</w:t>
      </w:r>
    </w:p>
    <w:p w14:paraId="7C34B7F3">
      <w:pPr>
        <w:spacing w:line="380" w:lineRule="exact"/>
        <w:ind w:firstLine="420" w:firstLineChars="200"/>
        <w:rPr>
          <w:rFonts w:ascii="宋体" w:hAnsi="宋体" w:cs="宋体"/>
        </w:rPr>
      </w:pPr>
      <w:bookmarkStart w:id="9" w:name="_Toc35393816"/>
      <w:bookmarkStart w:id="10" w:name="_Toc35393647"/>
      <w:r>
        <w:rPr>
          <w:rFonts w:hint="eastAsia" w:ascii="宋体" w:hAnsi="宋体" w:cs="宋体"/>
        </w:rPr>
        <w:t>三、其他补充事宜</w:t>
      </w:r>
      <w:bookmarkEnd w:id="9"/>
      <w:bookmarkEnd w:id="10"/>
    </w:p>
    <w:p w14:paraId="27328693">
      <w:pPr>
        <w:spacing w:line="38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无</w:t>
      </w:r>
    </w:p>
    <w:p w14:paraId="45791963">
      <w:pPr>
        <w:spacing w:line="380" w:lineRule="exact"/>
        <w:ind w:firstLine="420" w:firstLineChars="200"/>
        <w:rPr>
          <w:rFonts w:ascii="宋体" w:hAnsi="宋体" w:cs="宋体"/>
        </w:rPr>
      </w:pPr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eastAsia" w:ascii="宋体" w:hAnsi="宋体" w:cs="宋体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73ED2D9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1、采购人联系方式</w:t>
      </w:r>
    </w:p>
    <w:p w14:paraId="0FDF9700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采购人名称：广东省女子监狱</w:t>
      </w:r>
    </w:p>
    <w:p w14:paraId="05FED137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采购人地址：广州市白云区广从四路52号</w:t>
      </w:r>
      <w:bookmarkStart w:id="15" w:name="_GoBack"/>
      <w:bookmarkEnd w:id="15"/>
    </w:p>
    <w:p w14:paraId="0823B627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2、采购代理机构名称、地址和联系方式</w:t>
      </w:r>
    </w:p>
    <w:p w14:paraId="04AD7401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采购代理机构名称：广州顺为招标采购有限公司（网址：www.gzswbc.com）</w:t>
      </w:r>
    </w:p>
    <w:p w14:paraId="6E914DA8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采购代理机构地点：广州市环市中路205号恒生大厦B座501室</w:t>
      </w:r>
    </w:p>
    <w:p w14:paraId="550E0105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采购项目联系人姓名：李小姐</w:t>
      </w:r>
    </w:p>
    <w:p w14:paraId="238EDE42">
      <w:pPr>
        <w:spacing w:line="380" w:lineRule="exact"/>
        <w:ind w:left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采购项目联系人电话：020-83592216-831</w:t>
      </w:r>
    </w:p>
    <w:p w14:paraId="3D8253B6">
      <w:pPr>
        <w:spacing w:line="380" w:lineRule="exact"/>
        <w:ind w:left="420"/>
        <w:rPr>
          <w:rFonts w:hint="eastAsia" w:ascii="宋体" w:hAnsi="宋体" w:cs="宋体"/>
        </w:rPr>
      </w:pPr>
    </w:p>
    <w:p w14:paraId="7820DD91">
      <w:pPr>
        <w:spacing w:line="380" w:lineRule="exact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广州顺为招标采购有限公司</w:t>
      </w:r>
    </w:p>
    <w:p w14:paraId="57D3132D">
      <w:pPr>
        <w:spacing w:line="380" w:lineRule="exact"/>
        <w:ind w:right="355"/>
        <w:jc w:val="right"/>
      </w:pPr>
      <w:r>
        <w:rPr>
          <w:rFonts w:hint="eastAsia"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r>
        <w:rPr>
          <w:rFonts w:hint="eastAsia" w:ascii="宋体" w:hAnsi="宋体" w:cs="宋体"/>
        </w:rPr>
        <w:t>日</w:t>
      </w:r>
    </w:p>
    <w:sectPr>
      <w:pgSz w:w="11906" w:h="16838"/>
      <w:pgMar w:top="934" w:right="1134" w:bottom="78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ZTc3OGU4OTdhM2RjYjIyYjU2NDE4YjE3OWYyNWYifQ=="/>
  </w:docVars>
  <w:rsids>
    <w:rsidRoot w:val="00EB6854"/>
    <w:rsid w:val="000200C3"/>
    <w:rsid w:val="00063B73"/>
    <w:rsid w:val="002F39E3"/>
    <w:rsid w:val="00410BF9"/>
    <w:rsid w:val="00434C73"/>
    <w:rsid w:val="0050087A"/>
    <w:rsid w:val="00575985"/>
    <w:rsid w:val="006503B4"/>
    <w:rsid w:val="009C60FC"/>
    <w:rsid w:val="00BB0FD8"/>
    <w:rsid w:val="00D9200C"/>
    <w:rsid w:val="00EB6854"/>
    <w:rsid w:val="00F11462"/>
    <w:rsid w:val="2D477AD1"/>
    <w:rsid w:val="2D8E25AC"/>
    <w:rsid w:val="6CE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445</Words>
  <Characters>532</Characters>
  <Lines>4</Lines>
  <Paragraphs>1</Paragraphs>
  <TotalTime>1</TotalTime>
  <ScaleCrop>false</ScaleCrop>
  <LinksUpToDate>false</LinksUpToDate>
  <CharactersWithSpaces>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NTKO</dc:creator>
  <cp:lastModifiedBy>顺为831</cp:lastModifiedBy>
  <dcterms:modified xsi:type="dcterms:W3CDTF">2025-01-27T03:47:49Z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06D3CFCA97A5471B82AB193C4D25FBF6_12</vt:lpwstr>
  </property>
</Properties>
</file>