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93C" w:rsidRDefault="00DF193C" w:rsidP="00C77EE7">
      <w:pPr>
        <w:widowControl/>
        <w:shd w:val="clear" w:color="auto" w:fill="FFFFFF"/>
        <w:jc w:val="center"/>
        <w:outlineLvl w:val="0"/>
        <w:rPr>
          <w:rFonts w:asciiTheme="minorEastAsia" w:hAnsiTheme="minorEastAsia" w:cs="宋体"/>
          <w:b/>
          <w:bCs/>
          <w:kern w:val="36"/>
          <w:sz w:val="24"/>
          <w:szCs w:val="24"/>
        </w:rPr>
      </w:pPr>
      <w:r w:rsidRPr="00DF193C"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>广东省女子监狱2025年水电维修材料采购项目</w:t>
      </w:r>
    </w:p>
    <w:p w:rsidR="00BF68E5" w:rsidRPr="00FD1947" w:rsidRDefault="00DF193C" w:rsidP="00C77EE7">
      <w:pPr>
        <w:widowControl/>
        <w:shd w:val="clear" w:color="auto" w:fill="FFFFFF"/>
        <w:jc w:val="center"/>
        <w:outlineLvl w:val="0"/>
        <w:rPr>
          <w:rFonts w:asciiTheme="minorEastAsia" w:hAnsiTheme="minorEastAsia" w:cs="宋体"/>
          <w:b/>
          <w:bCs/>
          <w:kern w:val="36"/>
          <w:sz w:val="24"/>
          <w:szCs w:val="24"/>
        </w:rPr>
      </w:pPr>
      <w:r w:rsidRPr="00DF193C"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>（项目编号：</w:t>
      </w:r>
      <w:r w:rsidRPr="00DF193C">
        <w:rPr>
          <w:rFonts w:asciiTheme="minorEastAsia" w:hAnsiTheme="minorEastAsia" w:cs="宋体"/>
          <w:b/>
          <w:bCs/>
          <w:kern w:val="36"/>
          <w:sz w:val="24"/>
          <w:szCs w:val="24"/>
        </w:rPr>
        <w:t>GZSW25201HJ1112</w:t>
      </w:r>
      <w:r w:rsidRPr="00DF193C"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>）</w:t>
      </w:r>
      <w:r w:rsidR="00BF68E5" w:rsidRPr="00FD1947"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>竞价结果公告</w:t>
      </w:r>
    </w:p>
    <w:p w:rsidR="00BF68E5" w:rsidRPr="00FD1947" w:rsidRDefault="00BF68E5" w:rsidP="00FD1947">
      <w:pPr>
        <w:widowControl/>
        <w:shd w:val="clear" w:color="auto" w:fill="FFFFFF"/>
        <w:jc w:val="left"/>
        <w:rPr>
          <w:rFonts w:asciiTheme="minorEastAsia" w:hAnsiTheme="minorEastAsia" w:cs="宋体"/>
          <w:kern w:val="0"/>
          <w:szCs w:val="21"/>
        </w:rPr>
      </w:pPr>
    </w:p>
    <w:p w:rsidR="00BF68E5" w:rsidRPr="00FD1947" w:rsidRDefault="00BF68E5" w:rsidP="00C77EE7">
      <w:pPr>
        <w:widowControl/>
        <w:shd w:val="clear" w:color="auto" w:fill="FFFFFF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FD1947">
        <w:rPr>
          <w:rFonts w:asciiTheme="minorEastAsia" w:hAnsiTheme="minorEastAsia" w:cs="宋体" w:hint="eastAsia"/>
          <w:kern w:val="0"/>
          <w:szCs w:val="21"/>
        </w:rPr>
        <w:t>广州顺为招标采购有限公司（以下简称“采购代理机构”）受</w:t>
      </w:r>
      <w:r w:rsidR="006F357A" w:rsidRPr="006F357A">
        <w:rPr>
          <w:rFonts w:asciiTheme="minorEastAsia" w:hAnsiTheme="minorEastAsia" w:cs="宋体" w:hint="eastAsia"/>
          <w:kern w:val="0"/>
          <w:szCs w:val="21"/>
        </w:rPr>
        <w:t>广东省女子监狱</w:t>
      </w:r>
      <w:r w:rsidRPr="00FD1947">
        <w:rPr>
          <w:rFonts w:asciiTheme="minorEastAsia" w:hAnsiTheme="minorEastAsia" w:cs="宋体" w:hint="eastAsia"/>
          <w:kern w:val="0"/>
          <w:szCs w:val="21"/>
        </w:rPr>
        <w:t>（以下简称“采购人”）的委托就</w:t>
      </w:r>
      <w:r w:rsidR="00DF193C">
        <w:rPr>
          <w:rFonts w:ascii="宋体" w:hAnsi="宋体" w:hint="eastAsia"/>
          <w:szCs w:val="21"/>
        </w:rPr>
        <w:t>广东省女子监狱2025年水电维修材料采购项目（项目编号：</w:t>
      </w:r>
      <w:r w:rsidR="00DF193C">
        <w:rPr>
          <w:rFonts w:ascii="宋体" w:hAnsi="宋体"/>
          <w:szCs w:val="21"/>
        </w:rPr>
        <w:t>GZSW25201HJ1112</w:t>
      </w:r>
      <w:r w:rsidR="00DF193C">
        <w:rPr>
          <w:rFonts w:ascii="宋体" w:hAnsi="宋体" w:hint="eastAsia"/>
          <w:szCs w:val="21"/>
        </w:rPr>
        <w:t>）</w:t>
      </w:r>
      <w:r w:rsidRPr="00FD1947">
        <w:rPr>
          <w:rFonts w:asciiTheme="minorEastAsia" w:hAnsiTheme="minorEastAsia" w:cs="宋体" w:hint="eastAsia"/>
          <w:kern w:val="0"/>
          <w:szCs w:val="21"/>
        </w:rPr>
        <w:t>进行网上竞价采购。采购代理机构于202</w:t>
      </w:r>
      <w:r w:rsidR="00DF193C">
        <w:rPr>
          <w:rFonts w:asciiTheme="minorEastAsia" w:hAnsiTheme="minorEastAsia" w:cs="宋体"/>
          <w:kern w:val="0"/>
          <w:szCs w:val="21"/>
        </w:rPr>
        <w:t>5</w:t>
      </w:r>
      <w:r w:rsidRPr="00FD1947">
        <w:rPr>
          <w:rFonts w:asciiTheme="minorEastAsia" w:hAnsiTheme="minorEastAsia" w:cs="宋体" w:hint="eastAsia"/>
          <w:kern w:val="0"/>
          <w:szCs w:val="21"/>
        </w:rPr>
        <w:t>年</w:t>
      </w:r>
      <w:r w:rsidR="00DF193C">
        <w:rPr>
          <w:rFonts w:asciiTheme="minorEastAsia" w:hAnsiTheme="minorEastAsia" w:cs="宋体"/>
          <w:kern w:val="0"/>
          <w:szCs w:val="21"/>
        </w:rPr>
        <w:t>3</w:t>
      </w:r>
      <w:r w:rsidRPr="00FD1947">
        <w:rPr>
          <w:rFonts w:asciiTheme="minorEastAsia" w:hAnsiTheme="minorEastAsia" w:cs="宋体" w:hint="eastAsia"/>
          <w:kern w:val="0"/>
          <w:szCs w:val="21"/>
        </w:rPr>
        <w:t>月</w:t>
      </w:r>
      <w:r w:rsidR="00DF193C">
        <w:rPr>
          <w:rFonts w:asciiTheme="minorEastAsia" w:hAnsiTheme="minorEastAsia" w:cs="宋体"/>
          <w:kern w:val="0"/>
          <w:szCs w:val="21"/>
        </w:rPr>
        <w:t>31</w:t>
      </w:r>
      <w:r w:rsidRPr="00FD1947">
        <w:rPr>
          <w:rFonts w:asciiTheme="minorEastAsia" w:hAnsiTheme="minorEastAsia" w:cs="宋体" w:hint="eastAsia"/>
          <w:kern w:val="0"/>
          <w:szCs w:val="21"/>
        </w:rPr>
        <w:t>日在</w:t>
      </w:r>
      <w:bookmarkStart w:id="0" w:name="_GoBack"/>
      <w:bookmarkEnd w:id="0"/>
      <w:r w:rsidRPr="00FD1947">
        <w:rPr>
          <w:rFonts w:asciiTheme="minorEastAsia" w:hAnsiTheme="minorEastAsia" w:cs="宋体" w:hint="eastAsia"/>
          <w:kern w:val="0"/>
          <w:szCs w:val="21"/>
        </w:rPr>
        <w:t>“广州顺为招标采购有限公司网”（http://www.gzswbc.com）的电子采购平台发布网上竞价公告，采用网上竞价方式进行采购，报价截止时间为202</w:t>
      </w:r>
      <w:r w:rsidR="00DF193C">
        <w:rPr>
          <w:rFonts w:asciiTheme="minorEastAsia" w:hAnsiTheme="minorEastAsia" w:cs="宋体"/>
          <w:kern w:val="0"/>
          <w:szCs w:val="21"/>
        </w:rPr>
        <w:t>5</w:t>
      </w:r>
      <w:r w:rsidRPr="00FD1947">
        <w:rPr>
          <w:rFonts w:asciiTheme="minorEastAsia" w:hAnsiTheme="minorEastAsia" w:cs="宋体" w:hint="eastAsia"/>
          <w:kern w:val="0"/>
          <w:szCs w:val="21"/>
        </w:rPr>
        <w:t>年</w:t>
      </w:r>
      <w:r w:rsidR="00DF193C">
        <w:rPr>
          <w:rFonts w:asciiTheme="minorEastAsia" w:hAnsiTheme="minorEastAsia" w:cs="宋体"/>
          <w:kern w:val="0"/>
          <w:szCs w:val="21"/>
        </w:rPr>
        <w:t>4</w:t>
      </w:r>
      <w:r w:rsidRPr="00FD1947">
        <w:rPr>
          <w:rFonts w:asciiTheme="minorEastAsia" w:hAnsiTheme="minorEastAsia" w:cs="宋体" w:hint="eastAsia"/>
          <w:kern w:val="0"/>
          <w:szCs w:val="21"/>
        </w:rPr>
        <w:t>月</w:t>
      </w:r>
      <w:r w:rsidR="00DF193C">
        <w:rPr>
          <w:rFonts w:asciiTheme="minorEastAsia" w:hAnsiTheme="minorEastAsia" w:cs="宋体"/>
          <w:kern w:val="0"/>
          <w:szCs w:val="21"/>
        </w:rPr>
        <w:t>7</w:t>
      </w:r>
      <w:r w:rsidRPr="00FD1947">
        <w:rPr>
          <w:rFonts w:asciiTheme="minorEastAsia" w:hAnsiTheme="minorEastAsia" w:cs="宋体" w:hint="eastAsia"/>
          <w:kern w:val="0"/>
          <w:szCs w:val="21"/>
        </w:rPr>
        <w:t>日1</w:t>
      </w:r>
      <w:r w:rsidR="002E2667">
        <w:rPr>
          <w:rFonts w:asciiTheme="minorEastAsia" w:hAnsiTheme="minorEastAsia" w:cs="宋体"/>
          <w:kern w:val="0"/>
          <w:szCs w:val="21"/>
        </w:rPr>
        <w:t>2</w:t>
      </w:r>
      <w:r w:rsidRPr="00FD1947">
        <w:rPr>
          <w:rFonts w:asciiTheme="minorEastAsia" w:hAnsiTheme="minorEastAsia" w:cs="宋体" w:hint="eastAsia"/>
          <w:kern w:val="0"/>
          <w:szCs w:val="21"/>
        </w:rPr>
        <w:t>:00:00。现将本次网上竞价结果公布如下：</w:t>
      </w:r>
    </w:p>
    <w:p w:rsidR="00BF68E5" w:rsidRDefault="00BF68E5" w:rsidP="00FD1947">
      <w:pPr>
        <w:widowControl/>
        <w:shd w:val="clear" w:color="auto" w:fill="FFFFFF"/>
        <w:jc w:val="left"/>
        <w:rPr>
          <w:rFonts w:asciiTheme="minorEastAsia" w:hAnsiTheme="minorEastAsia" w:cs="宋体"/>
          <w:b/>
          <w:bCs/>
          <w:kern w:val="0"/>
          <w:szCs w:val="21"/>
        </w:rPr>
      </w:pPr>
      <w:r w:rsidRPr="00FD1947">
        <w:rPr>
          <w:rFonts w:asciiTheme="minorEastAsia" w:hAnsiTheme="minorEastAsia" w:cs="宋体" w:hint="eastAsia"/>
          <w:b/>
          <w:bCs/>
          <w:kern w:val="0"/>
          <w:szCs w:val="21"/>
        </w:rPr>
        <w:t>一、报价情况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3915"/>
        <w:gridCol w:w="1357"/>
        <w:gridCol w:w="602"/>
        <w:gridCol w:w="3166"/>
      </w:tblGrid>
      <w:tr w:rsidR="00DF193C" w:rsidRPr="00DF193C" w:rsidTr="00DF193C">
        <w:trPr>
          <w:trHeight w:val="397"/>
        </w:trPr>
        <w:tc>
          <w:tcPr>
            <w:tcW w:w="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/>
                <w:b/>
                <w:bCs/>
                <w:szCs w:val="21"/>
              </w:rPr>
            </w:pPr>
            <w:r w:rsidRPr="00DF193C">
              <w:rPr>
                <w:rFonts w:ascii="宋体" w:eastAsia="宋体" w:hAnsi="宋体" w:cs="Helvetica"/>
                <w:b/>
                <w:bCs/>
                <w:szCs w:val="21"/>
              </w:rPr>
              <w:t>序号</w:t>
            </w:r>
          </w:p>
        </w:tc>
        <w:tc>
          <w:tcPr>
            <w:tcW w:w="20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/>
                <w:b/>
                <w:bCs/>
                <w:szCs w:val="21"/>
              </w:rPr>
            </w:pPr>
            <w:r w:rsidRPr="00DF193C">
              <w:rPr>
                <w:rFonts w:ascii="宋体" w:eastAsia="宋体" w:hAnsi="宋体" w:cs="Helvetica"/>
                <w:b/>
                <w:bCs/>
                <w:szCs w:val="21"/>
              </w:rPr>
              <w:t>供应商名称</w:t>
            </w:r>
          </w:p>
        </w:tc>
        <w:tc>
          <w:tcPr>
            <w:tcW w:w="7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/>
                <w:b/>
                <w:bCs/>
                <w:szCs w:val="21"/>
              </w:rPr>
            </w:pPr>
            <w:r w:rsidRPr="00DF193C">
              <w:rPr>
                <w:rFonts w:ascii="宋体" w:eastAsia="宋体" w:hAnsi="宋体" w:cs="Helvetica" w:hint="eastAsia"/>
                <w:b/>
                <w:bCs/>
                <w:szCs w:val="21"/>
              </w:rPr>
              <w:t>统一折扣率%</w:t>
            </w:r>
          </w:p>
        </w:tc>
        <w:tc>
          <w:tcPr>
            <w:tcW w:w="312" w:type="pct"/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/>
                <w:b/>
                <w:bCs/>
                <w:szCs w:val="21"/>
              </w:rPr>
            </w:pPr>
            <w:r w:rsidRPr="00DF193C">
              <w:rPr>
                <w:rFonts w:ascii="宋体" w:eastAsia="宋体" w:hAnsi="宋体" w:cs="Helvetica"/>
                <w:b/>
                <w:bCs/>
                <w:szCs w:val="21"/>
              </w:rPr>
              <w:t>排名</w:t>
            </w:r>
          </w:p>
        </w:tc>
        <w:tc>
          <w:tcPr>
            <w:tcW w:w="1641" w:type="pct"/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/>
                <w:b/>
                <w:bCs/>
                <w:szCs w:val="21"/>
              </w:rPr>
            </w:pPr>
            <w:r w:rsidRPr="00DF193C">
              <w:rPr>
                <w:rFonts w:ascii="宋体" w:eastAsia="宋体" w:hAnsi="宋体" w:cs="Helvetica"/>
                <w:b/>
                <w:bCs/>
                <w:szCs w:val="21"/>
              </w:rPr>
              <w:t>备注</w:t>
            </w:r>
          </w:p>
        </w:tc>
      </w:tr>
      <w:tr w:rsidR="00DF193C" w:rsidRPr="00DF193C" w:rsidTr="00DF193C">
        <w:trPr>
          <w:trHeight w:val="397"/>
        </w:trPr>
        <w:tc>
          <w:tcPr>
            <w:tcW w:w="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/>
                <w:bCs/>
                <w:szCs w:val="21"/>
              </w:rPr>
            </w:pPr>
            <w:r w:rsidRPr="00DF193C">
              <w:rPr>
                <w:rFonts w:ascii="宋体" w:eastAsia="宋体" w:hAnsi="宋体" w:cs="Helvetica"/>
                <w:bCs/>
                <w:szCs w:val="21"/>
              </w:rPr>
              <w:t>1</w:t>
            </w:r>
          </w:p>
        </w:tc>
        <w:tc>
          <w:tcPr>
            <w:tcW w:w="20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/>
                <w:bCs/>
                <w:szCs w:val="21"/>
              </w:rPr>
            </w:pPr>
            <w:r w:rsidRPr="00DF193C">
              <w:rPr>
                <w:rFonts w:ascii="宋体" w:eastAsia="宋体" w:hAnsi="宋体" w:cs="Helvetica" w:hint="eastAsia"/>
                <w:bCs/>
                <w:szCs w:val="21"/>
              </w:rPr>
              <w:t>广州市白云区永平鸿创贸易商行</w:t>
            </w:r>
          </w:p>
          <w:p w:rsidR="00DF193C" w:rsidRPr="00DF193C" w:rsidRDefault="00DF193C" w:rsidP="00DF193C">
            <w:pPr>
              <w:jc w:val="center"/>
              <w:rPr>
                <w:rFonts w:ascii="宋体" w:eastAsia="宋体" w:hAnsi="宋体" w:cs="Helvetica" w:hint="eastAsia"/>
                <w:bCs/>
                <w:szCs w:val="21"/>
              </w:rPr>
            </w:pPr>
            <w:r w:rsidRPr="00DF193C">
              <w:rPr>
                <w:rFonts w:ascii="宋体" w:eastAsia="宋体" w:hAnsi="宋体" w:cs="Helvetica" w:hint="eastAsia"/>
                <w:bCs/>
                <w:szCs w:val="21"/>
              </w:rPr>
              <w:t>（个体工商户）</w:t>
            </w:r>
          </w:p>
        </w:tc>
        <w:tc>
          <w:tcPr>
            <w:tcW w:w="7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/>
                <w:szCs w:val="21"/>
              </w:rPr>
            </w:pPr>
            <w:r w:rsidRPr="00DF193C">
              <w:rPr>
                <w:rFonts w:ascii="宋体" w:eastAsia="宋体" w:hAnsi="宋体" w:cs="Helvetica" w:hint="eastAsia"/>
                <w:szCs w:val="21"/>
              </w:rPr>
              <w:t>0</w:t>
            </w:r>
            <w:r w:rsidRPr="00DF193C">
              <w:rPr>
                <w:rFonts w:ascii="宋体" w:eastAsia="宋体" w:hAnsi="宋体" w:cs="Helvetica"/>
                <w:szCs w:val="21"/>
              </w:rPr>
              <w:t>.67%</w:t>
            </w:r>
          </w:p>
        </w:tc>
        <w:tc>
          <w:tcPr>
            <w:tcW w:w="312" w:type="pct"/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/>
                <w:szCs w:val="21"/>
              </w:rPr>
            </w:pPr>
            <w:r w:rsidRPr="00DF193C">
              <w:rPr>
                <w:rFonts w:ascii="宋体" w:eastAsia="宋体" w:hAnsi="宋体" w:cs="Helvetica" w:hint="eastAsia"/>
                <w:szCs w:val="21"/>
              </w:rPr>
              <w:t>/</w:t>
            </w:r>
          </w:p>
        </w:tc>
        <w:tc>
          <w:tcPr>
            <w:tcW w:w="1641" w:type="pct"/>
            <w:vAlign w:val="center"/>
          </w:tcPr>
          <w:p w:rsidR="00DF193C" w:rsidRPr="00DF193C" w:rsidRDefault="00DF193C" w:rsidP="00DF193C">
            <w:pPr>
              <w:rPr>
                <w:rFonts w:ascii="宋体" w:eastAsia="宋体" w:hAnsi="宋体" w:cs="Helvetica" w:hint="eastAsia"/>
                <w:szCs w:val="21"/>
              </w:rPr>
            </w:pPr>
            <w:r w:rsidRPr="00DF193C">
              <w:rPr>
                <w:rFonts w:ascii="宋体" w:eastAsia="宋体" w:hAnsi="宋体" w:cs="Helvetica" w:hint="eastAsia"/>
                <w:szCs w:val="21"/>
              </w:rPr>
              <w:t>在竞价系统中所报价格与上传的报价文件不一致，按无效报价处理</w:t>
            </w:r>
          </w:p>
        </w:tc>
      </w:tr>
      <w:tr w:rsidR="00DF193C" w:rsidRPr="00DF193C" w:rsidTr="00DF193C">
        <w:trPr>
          <w:trHeight w:val="397"/>
        </w:trPr>
        <w:tc>
          <w:tcPr>
            <w:tcW w:w="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/>
                <w:bCs/>
                <w:szCs w:val="21"/>
              </w:rPr>
            </w:pPr>
            <w:r w:rsidRPr="00DF193C">
              <w:rPr>
                <w:rFonts w:ascii="宋体" w:eastAsia="宋体" w:hAnsi="宋体" w:cs="Helvetica" w:hint="eastAsia"/>
                <w:bCs/>
                <w:szCs w:val="21"/>
              </w:rPr>
              <w:t>2</w:t>
            </w:r>
          </w:p>
        </w:tc>
        <w:tc>
          <w:tcPr>
            <w:tcW w:w="20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 w:hint="eastAsia"/>
                <w:bCs/>
                <w:szCs w:val="21"/>
              </w:rPr>
            </w:pPr>
            <w:r w:rsidRPr="00DF193C">
              <w:rPr>
                <w:rFonts w:ascii="宋体" w:eastAsia="宋体" w:hAnsi="宋体" w:cs="Helvetica" w:hint="eastAsia"/>
                <w:bCs/>
                <w:szCs w:val="21"/>
              </w:rPr>
              <w:t>盛为（广州）供应链管理有限公司</w:t>
            </w:r>
          </w:p>
        </w:tc>
        <w:tc>
          <w:tcPr>
            <w:tcW w:w="7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 w:hint="eastAsia"/>
                <w:szCs w:val="21"/>
              </w:rPr>
            </w:pPr>
            <w:r w:rsidRPr="00DF193C">
              <w:rPr>
                <w:rFonts w:ascii="宋体" w:eastAsia="宋体" w:hAnsi="宋体" w:cs="Helvetica" w:hint="eastAsia"/>
                <w:szCs w:val="21"/>
              </w:rPr>
              <w:t>0</w:t>
            </w:r>
            <w:r w:rsidRPr="00DF193C">
              <w:rPr>
                <w:rFonts w:ascii="宋体" w:eastAsia="宋体" w:hAnsi="宋体" w:cs="Helvetica"/>
                <w:szCs w:val="21"/>
              </w:rPr>
              <w:t>.78%</w:t>
            </w:r>
          </w:p>
        </w:tc>
        <w:tc>
          <w:tcPr>
            <w:tcW w:w="312" w:type="pct"/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/>
                <w:szCs w:val="21"/>
              </w:rPr>
            </w:pPr>
            <w:r w:rsidRPr="00DF193C">
              <w:rPr>
                <w:rFonts w:ascii="宋体" w:eastAsia="宋体" w:hAnsi="宋体" w:cs="Helvetica"/>
                <w:szCs w:val="21"/>
              </w:rPr>
              <w:t>/</w:t>
            </w:r>
          </w:p>
        </w:tc>
        <w:tc>
          <w:tcPr>
            <w:tcW w:w="1641" w:type="pct"/>
            <w:vAlign w:val="center"/>
          </w:tcPr>
          <w:p w:rsidR="00DF193C" w:rsidRPr="00DF193C" w:rsidRDefault="00DF193C" w:rsidP="00DF193C">
            <w:pPr>
              <w:rPr>
                <w:rFonts w:ascii="宋体" w:eastAsia="宋体" w:hAnsi="宋体" w:cs="Helvetica" w:hint="eastAsia"/>
                <w:szCs w:val="21"/>
              </w:rPr>
            </w:pPr>
            <w:r w:rsidRPr="00DF193C">
              <w:rPr>
                <w:rFonts w:ascii="宋体" w:eastAsia="宋体" w:hAnsi="宋体" w:cs="Helvetica" w:hint="eastAsia"/>
                <w:szCs w:val="21"/>
              </w:rPr>
              <w:t>未按竞价文件要求进行报价且未上传报价文件，按无效报价处理</w:t>
            </w:r>
          </w:p>
        </w:tc>
      </w:tr>
      <w:tr w:rsidR="00DF193C" w:rsidRPr="00DF193C" w:rsidTr="00DF193C">
        <w:trPr>
          <w:trHeight w:val="397"/>
        </w:trPr>
        <w:tc>
          <w:tcPr>
            <w:tcW w:w="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/>
                <w:szCs w:val="21"/>
              </w:rPr>
            </w:pPr>
            <w:r w:rsidRPr="00DF193C">
              <w:rPr>
                <w:rFonts w:ascii="宋体" w:eastAsia="宋体" w:hAnsi="宋体" w:cs="Helvetica"/>
                <w:szCs w:val="21"/>
              </w:rPr>
              <w:t>3</w:t>
            </w:r>
          </w:p>
        </w:tc>
        <w:tc>
          <w:tcPr>
            <w:tcW w:w="20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/>
                <w:bCs/>
                <w:szCs w:val="21"/>
              </w:rPr>
            </w:pPr>
            <w:r w:rsidRPr="00DF193C">
              <w:rPr>
                <w:rFonts w:ascii="宋体" w:eastAsia="宋体" w:hAnsi="宋体" w:cs="Helvetica" w:hint="eastAsia"/>
                <w:bCs/>
                <w:szCs w:val="21"/>
              </w:rPr>
              <w:t>广州亿威机电工程有限公司</w:t>
            </w:r>
          </w:p>
        </w:tc>
        <w:tc>
          <w:tcPr>
            <w:tcW w:w="7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/>
                <w:szCs w:val="21"/>
              </w:rPr>
            </w:pPr>
            <w:r w:rsidRPr="00DF193C">
              <w:rPr>
                <w:rFonts w:ascii="宋体" w:eastAsia="宋体" w:hAnsi="宋体" w:cs="Helvetica"/>
                <w:szCs w:val="21"/>
              </w:rPr>
              <w:t>58%</w:t>
            </w:r>
          </w:p>
        </w:tc>
        <w:tc>
          <w:tcPr>
            <w:tcW w:w="312" w:type="pct"/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/>
                <w:szCs w:val="21"/>
              </w:rPr>
            </w:pPr>
            <w:r w:rsidRPr="00DF193C">
              <w:rPr>
                <w:rFonts w:ascii="宋体" w:eastAsia="宋体" w:hAnsi="宋体" w:cs="Helvetica"/>
                <w:szCs w:val="21"/>
              </w:rPr>
              <w:t>1</w:t>
            </w:r>
          </w:p>
        </w:tc>
        <w:tc>
          <w:tcPr>
            <w:tcW w:w="1641" w:type="pct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/>
                <w:szCs w:val="21"/>
              </w:rPr>
            </w:pPr>
          </w:p>
        </w:tc>
      </w:tr>
      <w:tr w:rsidR="00DF193C" w:rsidRPr="00DF193C" w:rsidTr="00DF193C">
        <w:trPr>
          <w:trHeight w:val="397"/>
        </w:trPr>
        <w:tc>
          <w:tcPr>
            <w:tcW w:w="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/>
                <w:szCs w:val="21"/>
              </w:rPr>
            </w:pPr>
            <w:r w:rsidRPr="00DF193C">
              <w:rPr>
                <w:rFonts w:ascii="宋体" w:eastAsia="宋体" w:hAnsi="宋体" w:cs="Helvetica"/>
                <w:szCs w:val="21"/>
              </w:rPr>
              <w:t>4</w:t>
            </w:r>
          </w:p>
        </w:tc>
        <w:tc>
          <w:tcPr>
            <w:tcW w:w="20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 w:hint="eastAsia"/>
                <w:bCs/>
                <w:szCs w:val="21"/>
              </w:rPr>
            </w:pPr>
            <w:r w:rsidRPr="00DF193C">
              <w:rPr>
                <w:rFonts w:ascii="宋体" w:eastAsia="宋体" w:hAnsi="宋体" w:cs="Helvetica" w:hint="eastAsia"/>
                <w:bCs/>
                <w:szCs w:val="21"/>
              </w:rPr>
              <w:t>广州鸿翔机电设备维修有限公司</w:t>
            </w:r>
          </w:p>
        </w:tc>
        <w:tc>
          <w:tcPr>
            <w:tcW w:w="7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/>
                <w:szCs w:val="21"/>
              </w:rPr>
            </w:pPr>
            <w:r w:rsidRPr="00DF193C">
              <w:rPr>
                <w:rFonts w:ascii="宋体" w:eastAsia="宋体" w:hAnsi="宋体" w:cs="Helvetica"/>
                <w:szCs w:val="21"/>
              </w:rPr>
              <w:t>59.5%</w:t>
            </w:r>
          </w:p>
        </w:tc>
        <w:tc>
          <w:tcPr>
            <w:tcW w:w="312" w:type="pct"/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/>
                <w:szCs w:val="21"/>
              </w:rPr>
            </w:pPr>
            <w:r w:rsidRPr="00DF193C">
              <w:rPr>
                <w:rFonts w:ascii="宋体" w:eastAsia="宋体" w:hAnsi="宋体" w:cs="Helvetica"/>
                <w:szCs w:val="21"/>
              </w:rPr>
              <w:t>2</w:t>
            </w:r>
          </w:p>
        </w:tc>
        <w:tc>
          <w:tcPr>
            <w:tcW w:w="1641" w:type="pct"/>
          </w:tcPr>
          <w:p w:rsidR="00DF193C" w:rsidRPr="00DF193C" w:rsidRDefault="00DF193C" w:rsidP="00DF193C">
            <w:pPr>
              <w:rPr>
                <w:rFonts w:ascii="宋体" w:eastAsia="宋体" w:hAnsi="宋体" w:cs="Helvetica" w:hint="eastAsia"/>
                <w:szCs w:val="21"/>
              </w:rPr>
            </w:pPr>
          </w:p>
        </w:tc>
      </w:tr>
      <w:tr w:rsidR="00DF193C" w:rsidRPr="00DF193C" w:rsidTr="00DF193C">
        <w:trPr>
          <w:trHeight w:val="397"/>
        </w:trPr>
        <w:tc>
          <w:tcPr>
            <w:tcW w:w="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/>
                <w:szCs w:val="21"/>
              </w:rPr>
            </w:pPr>
            <w:r w:rsidRPr="00DF193C">
              <w:rPr>
                <w:rFonts w:ascii="宋体" w:eastAsia="宋体" w:hAnsi="宋体" w:cs="Helvetica"/>
                <w:szCs w:val="21"/>
              </w:rPr>
              <w:t>5</w:t>
            </w:r>
          </w:p>
        </w:tc>
        <w:tc>
          <w:tcPr>
            <w:tcW w:w="20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 w:hint="eastAsia"/>
                <w:bCs/>
                <w:szCs w:val="21"/>
              </w:rPr>
            </w:pPr>
            <w:r w:rsidRPr="00DF193C">
              <w:rPr>
                <w:rFonts w:ascii="宋体" w:eastAsia="宋体" w:hAnsi="宋体" w:cs="Helvetica" w:hint="eastAsia"/>
                <w:bCs/>
                <w:szCs w:val="21"/>
              </w:rPr>
              <w:t>广州桂粤森丰供应链有限公司</w:t>
            </w:r>
          </w:p>
        </w:tc>
        <w:tc>
          <w:tcPr>
            <w:tcW w:w="7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/>
                <w:szCs w:val="21"/>
              </w:rPr>
            </w:pPr>
            <w:r w:rsidRPr="00DF193C">
              <w:rPr>
                <w:rFonts w:ascii="宋体" w:eastAsia="宋体" w:hAnsi="宋体" w:cs="Helvetica"/>
                <w:szCs w:val="21"/>
              </w:rPr>
              <w:t>60%</w:t>
            </w:r>
          </w:p>
        </w:tc>
        <w:tc>
          <w:tcPr>
            <w:tcW w:w="312" w:type="pct"/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/>
                <w:szCs w:val="21"/>
              </w:rPr>
            </w:pPr>
            <w:r w:rsidRPr="00DF193C">
              <w:rPr>
                <w:rFonts w:ascii="宋体" w:eastAsia="宋体" w:hAnsi="宋体" w:cs="Helvetica"/>
                <w:szCs w:val="21"/>
              </w:rPr>
              <w:t>3</w:t>
            </w:r>
          </w:p>
        </w:tc>
        <w:tc>
          <w:tcPr>
            <w:tcW w:w="1641" w:type="pct"/>
          </w:tcPr>
          <w:p w:rsidR="00DF193C" w:rsidRPr="00DF193C" w:rsidRDefault="00DF193C" w:rsidP="00DF193C">
            <w:pPr>
              <w:rPr>
                <w:rFonts w:ascii="宋体" w:eastAsia="宋体" w:hAnsi="宋体" w:cs="Helvetica"/>
                <w:szCs w:val="21"/>
              </w:rPr>
            </w:pPr>
          </w:p>
        </w:tc>
      </w:tr>
      <w:tr w:rsidR="00DF193C" w:rsidRPr="00DF193C" w:rsidTr="00DF193C">
        <w:trPr>
          <w:trHeight w:val="397"/>
        </w:trPr>
        <w:tc>
          <w:tcPr>
            <w:tcW w:w="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/>
                <w:szCs w:val="21"/>
              </w:rPr>
            </w:pPr>
            <w:bookmarkStart w:id="1" w:name="_Hlk194938086"/>
            <w:r w:rsidRPr="00DF193C">
              <w:rPr>
                <w:rFonts w:ascii="宋体" w:eastAsia="宋体" w:hAnsi="宋体" w:cs="Helvetica"/>
                <w:szCs w:val="21"/>
              </w:rPr>
              <w:t>6</w:t>
            </w:r>
          </w:p>
        </w:tc>
        <w:tc>
          <w:tcPr>
            <w:tcW w:w="20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 w:hint="eastAsia"/>
                <w:bCs/>
                <w:szCs w:val="21"/>
              </w:rPr>
            </w:pPr>
            <w:r w:rsidRPr="00DF193C">
              <w:rPr>
                <w:rFonts w:ascii="宋体" w:eastAsia="宋体" w:hAnsi="宋体" w:cs="Helvetica" w:hint="eastAsia"/>
                <w:bCs/>
                <w:szCs w:val="21"/>
              </w:rPr>
              <w:t>广州市点扬商贸有限公司</w:t>
            </w:r>
          </w:p>
        </w:tc>
        <w:tc>
          <w:tcPr>
            <w:tcW w:w="7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 w:hint="eastAsia"/>
                <w:szCs w:val="21"/>
              </w:rPr>
            </w:pPr>
            <w:r w:rsidRPr="00DF193C">
              <w:rPr>
                <w:rFonts w:ascii="宋体" w:eastAsia="宋体" w:hAnsi="宋体" w:cs="Helvetica"/>
                <w:szCs w:val="21"/>
              </w:rPr>
              <w:t>61</w:t>
            </w:r>
            <w:r w:rsidRPr="00DF193C">
              <w:rPr>
                <w:rFonts w:ascii="宋体" w:eastAsia="宋体" w:hAnsi="宋体" w:cs="Helvetica" w:hint="eastAsia"/>
                <w:szCs w:val="21"/>
              </w:rPr>
              <w:t>%</w:t>
            </w:r>
          </w:p>
        </w:tc>
        <w:tc>
          <w:tcPr>
            <w:tcW w:w="312" w:type="pct"/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/>
                <w:szCs w:val="21"/>
              </w:rPr>
            </w:pPr>
            <w:r w:rsidRPr="00DF193C">
              <w:rPr>
                <w:rFonts w:ascii="宋体" w:eastAsia="宋体" w:hAnsi="宋体" w:cs="Helvetica"/>
                <w:szCs w:val="21"/>
              </w:rPr>
              <w:t>4</w:t>
            </w:r>
          </w:p>
        </w:tc>
        <w:tc>
          <w:tcPr>
            <w:tcW w:w="1641" w:type="pct"/>
          </w:tcPr>
          <w:p w:rsidR="00DF193C" w:rsidRPr="00DF193C" w:rsidRDefault="00DF193C" w:rsidP="00DF193C">
            <w:pPr>
              <w:rPr>
                <w:rFonts w:ascii="宋体" w:eastAsia="宋体" w:hAnsi="宋体" w:cs="Helvetica" w:hint="eastAsia"/>
                <w:szCs w:val="21"/>
              </w:rPr>
            </w:pPr>
          </w:p>
        </w:tc>
      </w:tr>
      <w:tr w:rsidR="00DF193C" w:rsidRPr="00DF193C" w:rsidTr="00DF193C">
        <w:trPr>
          <w:trHeight w:val="397"/>
        </w:trPr>
        <w:tc>
          <w:tcPr>
            <w:tcW w:w="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/>
                <w:szCs w:val="21"/>
              </w:rPr>
            </w:pPr>
            <w:r w:rsidRPr="00DF193C">
              <w:rPr>
                <w:rFonts w:ascii="宋体" w:eastAsia="宋体" w:hAnsi="宋体" w:cs="Helvetica"/>
                <w:szCs w:val="21"/>
              </w:rPr>
              <w:t>7</w:t>
            </w:r>
          </w:p>
        </w:tc>
        <w:tc>
          <w:tcPr>
            <w:tcW w:w="20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 w:hint="eastAsia"/>
                <w:bCs/>
                <w:szCs w:val="21"/>
              </w:rPr>
            </w:pPr>
            <w:r w:rsidRPr="00DF193C">
              <w:rPr>
                <w:rFonts w:ascii="宋体" w:eastAsia="宋体" w:hAnsi="宋体" w:cs="Helvetica" w:hint="eastAsia"/>
                <w:bCs/>
                <w:szCs w:val="21"/>
              </w:rPr>
              <w:t>广州一捷送企业管理咨询有限公司</w:t>
            </w:r>
          </w:p>
        </w:tc>
        <w:tc>
          <w:tcPr>
            <w:tcW w:w="7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 w:hint="eastAsia"/>
                <w:szCs w:val="21"/>
              </w:rPr>
            </w:pPr>
            <w:r w:rsidRPr="00DF193C">
              <w:rPr>
                <w:rFonts w:ascii="宋体" w:eastAsia="宋体" w:hAnsi="宋体" w:cs="Helvetica"/>
                <w:szCs w:val="21"/>
              </w:rPr>
              <w:t>6</w:t>
            </w:r>
            <w:r w:rsidRPr="00DF193C">
              <w:rPr>
                <w:rFonts w:ascii="宋体" w:eastAsia="宋体" w:hAnsi="宋体" w:cs="Helvetica" w:hint="eastAsia"/>
                <w:szCs w:val="21"/>
              </w:rPr>
              <w:t>5%</w:t>
            </w:r>
          </w:p>
        </w:tc>
        <w:tc>
          <w:tcPr>
            <w:tcW w:w="312" w:type="pct"/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/>
                <w:szCs w:val="21"/>
              </w:rPr>
            </w:pPr>
            <w:r w:rsidRPr="00DF193C">
              <w:rPr>
                <w:rFonts w:ascii="宋体" w:eastAsia="宋体" w:hAnsi="宋体" w:cs="Helvetica"/>
                <w:szCs w:val="21"/>
              </w:rPr>
              <w:t>5</w:t>
            </w:r>
          </w:p>
        </w:tc>
        <w:tc>
          <w:tcPr>
            <w:tcW w:w="1641" w:type="pct"/>
          </w:tcPr>
          <w:p w:rsidR="00DF193C" w:rsidRPr="00DF193C" w:rsidRDefault="00DF193C" w:rsidP="00DF193C">
            <w:pPr>
              <w:rPr>
                <w:rFonts w:ascii="宋体" w:eastAsia="宋体" w:hAnsi="宋体" w:cs="Helvetica" w:hint="eastAsia"/>
                <w:szCs w:val="21"/>
              </w:rPr>
            </w:pPr>
          </w:p>
        </w:tc>
      </w:tr>
      <w:bookmarkEnd w:id="1"/>
      <w:tr w:rsidR="00DF193C" w:rsidRPr="00DF193C" w:rsidTr="00DF193C">
        <w:trPr>
          <w:trHeight w:val="397"/>
        </w:trPr>
        <w:tc>
          <w:tcPr>
            <w:tcW w:w="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/>
                <w:szCs w:val="21"/>
              </w:rPr>
            </w:pPr>
            <w:r w:rsidRPr="00DF193C">
              <w:rPr>
                <w:rFonts w:ascii="宋体" w:eastAsia="宋体" w:hAnsi="宋体" w:cs="Helvetica"/>
                <w:szCs w:val="21"/>
              </w:rPr>
              <w:t>8</w:t>
            </w:r>
          </w:p>
        </w:tc>
        <w:tc>
          <w:tcPr>
            <w:tcW w:w="20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93C" w:rsidRPr="00DF193C" w:rsidRDefault="00DF193C" w:rsidP="00DF193C">
            <w:pPr>
              <w:rPr>
                <w:rFonts w:ascii="宋体" w:eastAsia="宋体" w:hAnsi="宋体" w:cs="Helvetica" w:hint="eastAsia"/>
                <w:bCs/>
                <w:szCs w:val="21"/>
              </w:rPr>
            </w:pPr>
            <w:r w:rsidRPr="00DF193C">
              <w:rPr>
                <w:rFonts w:ascii="宋体" w:eastAsia="宋体" w:hAnsi="宋体" w:cs="Helvetica" w:hint="eastAsia"/>
                <w:bCs/>
                <w:szCs w:val="21"/>
              </w:rPr>
              <w:t>广州市番禺区沙湾嘉顺五金机电经营部</w:t>
            </w:r>
          </w:p>
        </w:tc>
        <w:tc>
          <w:tcPr>
            <w:tcW w:w="7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 w:hint="eastAsia"/>
                <w:szCs w:val="21"/>
              </w:rPr>
            </w:pPr>
            <w:r w:rsidRPr="00DF193C">
              <w:rPr>
                <w:rFonts w:ascii="宋体" w:eastAsia="宋体" w:hAnsi="宋体" w:cs="Helvetica"/>
                <w:szCs w:val="21"/>
              </w:rPr>
              <w:t>69.5</w:t>
            </w:r>
            <w:r w:rsidRPr="00DF193C">
              <w:rPr>
                <w:rFonts w:ascii="宋体" w:eastAsia="宋体" w:hAnsi="宋体" w:cs="Helvetica" w:hint="eastAsia"/>
                <w:szCs w:val="21"/>
              </w:rPr>
              <w:t>%</w:t>
            </w:r>
          </w:p>
        </w:tc>
        <w:tc>
          <w:tcPr>
            <w:tcW w:w="312" w:type="pct"/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/>
                <w:szCs w:val="21"/>
              </w:rPr>
            </w:pPr>
            <w:r w:rsidRPr="00DF193C">
              <w:rPr>
                <w:rFonts w:ascii="宋体" w:eastAsia="宋体" w:hAnsi="宋体" w:cs="Helvetica"/>
                <w:szCs w:val="21"/>
              </w:rPr>
              <w:t>6</w:t>
            </w:r>
          </w:p>
        </w:tc>
        <w:tc>
          <w:tcPr>
            <w:tcW w:w="1641" w:type="pct"/>
          </w:tcPr>
          <w:p w:rsidR="00DF193C" w:rsidRPr="00DF193C" w:rsidRDefault="00DF193C" w:rsidP="00DF193C">
            <w:pPr>
              <w:rPr>
                <w:rFonts w:ascii="宋体" w:eastAsia="宋体" w:hAnsi="宋体" w:cs="Helvetica" w:hint="eastAsia"/>
                <w:szCs w:val="21"/>
              </w:rPr>
            </w:pPr>
          </w:p>
        </w:tc>
      </w:tr>
      <w:tr w:rsidR="00DF193C" w:rsidRPr="00DF193C" w:rsidTr="00DF193C">
        <w:trPr>
          <w:trHeight w:val="397"/>
        </w:trPr>
        <w:tc>
          <w:tcPr>
            <w:tcW w:w="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/>
                <w:szCs w:val="21"/>
              </w:rPr>
            </w:pPr>
            <w:bookmarkStart w:id="2" w:name="OLE_LINK8"/>
            <w:bookmarkStart w:id="3" w:name="OLE_LINK9"/>
            <w:r w:rsidRPr="00DF193C">
              <w:rPr>
                <w:rFonts w:ascii="宋体" w:eastAsia="宋体" w:hAnsi="宋体" w:cs="Helvetica"/>
                <w:szCs w:val="21"/>
              </w:rPr>
              <w:t>9</w:t>
            </w:r>
          </w:p>
        </w:tc>
        <w:tc>
          <w:tcPr>
            <w:tcW w:w="20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 w:hint="eastAsia"/>
                <w:bCs/>
                <w:szCs w:val="21"/>
              </w:rPr>
            </w:pPr>
            <w:r w:rsidRPr="00DF193C">
              <w:rPr>
                <w:rFonts w:ascii="宋体" w:eastAsia="宋体" w:hAnsi="宋体" w:cs="Helvetica" w:hint="eastAsia"/>
                <w:bCs/>
                <w:szCs w:val="21"/>
              </w:rPr>
              <w:t>广州酷达电子有限公司</w:t>
            </w:r>
          </w:p>
        </w:tc>
        <w:tc>
          <w:tcPr>
            <w:tcW w:w="7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 w:hint="eastAsia"/>
                <w:szCs w:val="21"/>
              </w:rPr>
            </w:pPr>
            <w:r w:rsidRPr="00DF193C">
              <w:rPr>
                <w:rFonts w:ascii="宋体" w:eastAsia="宋体" w:hAnsi="宋体" w:cs="Helvetica"/>
                <w:szCs w:val="21"/>
              </w:rPr>
              <w:t>70</w:t>
            </w:r>
            <w:r w:rsidRPr="00DF193C">
              <w:rPr>
                <w:rFonts w:ascii="宋体" w:eastAsia="宋体" w:hAnsi="宋体" w:cs="Helvetica" w:hint="eastAsia"/>
                <w:szCs w:val="21"/>
              </w:rPr>
              <w:t>%</w:t>
            </w:r>
          </w:p>
        </w:tc>
        <w:tc>
          <w:tcPr>
            <w:tcW w:w="312" w:type="pct"/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/>
                <w:szCs w:val="21"/>
              </w:rPr>
            </w:pPr>
            <w:r w:rsidRPr="00DF193C">
              <w:rPr>
                <w:rFonts w:ascii="宋体" w:eastAsia="宋体" w:hAnsi="宋体" w:cs="Helvetica" w:hint="eastAsia"/>
                <w:szCs w:val="21"/>
              </w:rPr>
              <w:t>7</w:t>
            </w:r>
          </w:p>
        </w:tc>
        <w:tc>
          <w:tcPr>
            <w:tcW w:w="1641" w:type="pct"/>
            <w:vAlign w:val="center"/>
          </w:tcPr>
          <w:p w:rsidR="00DF193C" w:rsidRPr="00DF193C" w:rsidRDefault="00DF193C" w:rsidP="00DF193C">
            <w:pPr>
              <w:rPr>
                <w:rFonts w:ascii="宋体" w:eastAsia="宋体" w:hAnsi="宋体" w:cs="Helvetica" w:hint="eastAsia"/>
                <w:szCs w:val="21"/>
              </w:rPr>
            </w:pPr>
            <w:r w:rsidRPr="00DF193C">
              <w:rPr>
                <w:rFonts w:ascii="宋体" w:eastAsia="宋体" w:hAnsi="宋体" w:cs="Helvetica" w:hint="eastAsia"/>
                <w:szCs w:val="21"/>
              </w:rPr>
              <w:t>报价时间为</w:t>
            </w:r>
            <w:r w:rsidRPr="00DF193C">
              <w:rPr>
                <w:rFonts w:ascii="宋体" w:eastAsia="宋体" w:hAnsi="宋体" w:cs="Helvetica"/>
                <w:szCs w:val="21"/>
              </w:rPr>
              <w:t>2025-04-07 09:34:00</w:t>
            </w:r>
          </w:p>
        </w:tc>
      </w:tr>
      <w:tr w:rsidR="00DF193C" w:rsidRPr="00DF193C" w:rsidTr="00DF193C">
        <w:trPr>
          <w:trHeight w:val="397"/>
        </w:trPr>
        <w:tc>
          <w:tcPr>
            <w:tcW w:w="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/>
                <w:szCs w:val="21"/>
              </w:rPr>
            </w:pPr>
            <w:r w:rsidRPr="00DF193C">
              <w:rPr>
                <w:rFonts w:ascii="宋体" w:eastAsia="宋体" w:hAnsi="宋体" w:cs="Helvetica"/>
                <w:szCs w:val="21"/>
              </w:rPr>
              <w:t>10</w:t>
            </w:r>
          </w:p>
        </w:tc>
        <w:tc>
          <w:tcPr>
            <w:tcW w:w="20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 w:hint="eastAsia"/>
                <w:bCs/>
                <w:szCs w:val="21"/>
              </w:rPr>
            </w:pPr>
            <w:r w:rsidRPr="00DF193C">
              <w:rPr>
                <w:rFonts w:ascii="宋体" w:eastAsia="宋体" w:hAnsi="宋体" w:cs="Helvetica" w:hint="eastAsia"/>
                <w:bCs/>
                <w:szCs w:val="21"/>
              </w:rPr>
              <w:t>广州研新五金有限公司</w:t>
            </w:r>
          </w:p>
        </w:tc>
        <w:tc>
          <w:tcPr>
            <w:tcW w:w="7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 w:hint="eastAsia"/>
                <w:szCs w:val="21"/>
              </w:rPr>
            </w:pPr>
            <w:r w:rsidRPr="00DF193C">
              <w:rPr>
                <w:rFonts w:ascii="宋体" w:eastAsia="宋体" w:hAnsi="宋体" w:cs="Helvetica"/>
                <w:szCs w:val="21"/>
              </w:rPr>
              <w:t>70</w:t>
            </w:r>
            <w:r w:rsidRPr="00DF193C">
              <w:rPr>
                <w:rFonts w:ascii="宋体" w:eastAsia="宋体" w:hAnsi="宋体" w:cs="Helvetica" w:hint="eastAsia"/>
                <w:szCs w:val="21"/>
              </w:rPr>
              <w:t>%</w:t>
            </w:r>
          </w:p>
        </w:tc>
        <w:tc>
          <w:tcPr>
            <w:tcW w:w="312" w:type="pct"/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/>
                <w:szCs w:val="21"/>
              </w:rPr>
            </w:pPr>
            <w:r w:rsidRPr="00DF193C">
              <w:rPr>
                <w:rFonts w:ascii="宋体" w:eastAsia="宋体" w:hAnsi="宋体" w:cs="Helvetica" w:hint="eastAsia"/>
                <w:szCs w:val="21"/>
              </w:rPr>
              <w:t>8</w:t>
            </w:r>
          </w:p>
        </w:tc>
        <w:tc>
          <w:tcPr>
            <w:tcW w:w="1641" w:type="pct"/>
            <w:vAlign w:val="center"/>
          </w:tcPr>
          <w:p w:rsidR="00DF193C" w:rsidRPr="00DF193C" w:rsidRDefault="00DF193C" w:rsidP="00DF193C">
            <w:pPr>
              <w:rPr>
                <w:rFonts w:ascii="宋体" w:eastAsia="宋体" w:hAnsi="宋体" w:cs="Helvetica" w:hint="eastAsia"/>
                <w:szCs w:val="21"/>
              </w:rPr>
            </w:pPr>
            <w:r w:rsidRPr="00DF193C">
              <w:rPr>
                <w:rFonts w:ascii="宋体" w:eastAsia="宋体" w:hAnsi="宋体" w:cs="Helvetica" w:hint="eastAsia"/>
                <w:szCs w:val="21"/>
              </w:rPr>
              <w:t>报价时间为</w:t>
            </w:r>
            <w:r w:rsidRPr="00DF193C">
              <w:rPr>
                <w:rFonts w:ascii="宋体" w:eastAsia="宋体" w:hAnsi="宋体" w:cs="Helvetica"/>
                <w:szCs w:val="21"/>
              </w:rPr>
              <w:t>2025-04-07 10:04:09</w:t>
            </w:r>
          </w:p>
        </w:tc>
      </w:tr>
      <w:bookmarkEnd w:id="2"/>
      <w:bookmarkEnd w:id="3"/>
      <w:tr w:rsidR="00DF193C" w:rsidRPr="00DF193C" w:rsidTr="00DF193C">
        <w:trPr>
          <w:trHeight w:val="397"/>
        </w:trPr>
        <w:tc>
          <w:tcPr>
            <w:tcW w:w="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/>
                <w:szCs w:val="21"/>
              </w:rPr>
            </w:pPr>
            <w:r w:rsidRPr="00DF193C">
              <w:rPr>
                <w:rFonts w:ascii="宋体" w:eastAsia="宋体" w:hAnsi="宋体" w:cs="Helvetica"/>
                <w:szCs w:val="21"/>
              </w:rPr>
              <w:t>11</w:t>
            </w:r>
          </w:p>
        </w:tc>
        <w:tc>
          <w:tcPr>
            <w:tcW w:w="20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 w:hint="eastAsia"/>
                <w:bCs/>
                <w:szCs w:val="21"/>
              </w:rPr>
            </w:pPr>
            <w:r w:rsidRPr="00DF193C">
              <w:rPr>
                <w:rFonts w:ascii="宋体" w:eastAsia="宋体" w:hAnsi="宋体" w:cs="Helvetica" w:hint="eastAsia"/>
                <w:bCs/>
                <w:szCs w:val="21"/>
              </w:rPr>
              <w:t>译新（广州）教育投资有限公司</w:t>
            </w:r>
          </w:p>
        </w:tc>
        <w:tc>
          <w:tcPr>
            <w:tcW w:w="7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 w:hint="eastAsia"/>
                <w:szCs w:val="21"/>
              </w:rPr>
            </w:pPr>
            <w:r w:rsidRPr="00DF193C">
              <w:rPr>
                <w:rFonts w:ascii="宋体" w:eastAsia="宋体" w:hAnsi="宋体" w:cs="Helvetica"/>
                <w:szCs w:val="21"/>
              </w:rPr>
              <w:t>73.7</w:t>
            </w:r>
            <w:r w:rsidRPr="00DF193C">
              <w:rPr>
                <w:rFonts w:ascii="宋体" w:eastAsia="宋体" w:hAnsi="宋体" w:cs="Helvetica" w:hint="eastAsia"/>
                <w:szCs w:val="21"/>
              </w:rPr>
              <w:t>%</w:t>
            </w:r>
          </w:p>
        </w:tc>
        <w:tc>
          <w:tcPr>
            <w:tcW w:w="312" w:type="pct"/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/>
                <w:szCs w:val="21"/>
              </w:rPr>
            </w:pPr>
            <w:r w:rsidRPr="00DF193C">
              <w:rPr>
                <w:rFonts w:ascii="宋体" w:eastAsia="宋体" w:hAnsi="宋体" w:cs="Helvetica" w:hint="eastAsia"/>
                <w:szCs w:val="21"/>
              </w:rPr>
              <w:t>9</w:t>
            </w:r>
          </w:p>
        </w:tc>
        <w:tc>
          <w:tcPr>
            <w:tcW w:w="1641" w:type="pct"/>
          </w:tcPr>
          <w:p w:rsidR="00DF193C" w:rsidRPr="00DF193C" w:rsidRDefault="00DF193C" w:rsidP="00DF193C">
            <w:pPr>
              <w:rPr>
                <w:rFonts w:ascii="宋体" w:eastAsia="宋体" w:hAnsi="宋体" w:cs="Helvetica" w:hint="eastAsia"/>
                <w:szCs w:val="21"/>
              </w:rPr>
            </w:pPr>
          </w:p>
        </w:tc>
      </w:tr>
      <w:tr w:rsidR="00DF193C" w:rsidRPr="00DF193C" w:rsidTr="00DF193C">
        <w:trPr>
          <w:trHeight w:val="397"/>
        </w:trPr>
        <w:tc>
          <w:tcPr>
            <w:tcW w:w="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/>
                <w:szCs w:val="21"/>
              </w:rPr>
            </w:pPr>
            <w:r w:rsidRPr="00DF193C">
              <w:rPr>
                <w:rFonts w:ascii="宋体" w:eastAsia="宋体" w:hAnsi="宋体" w:cs="Helvetica"/>
                <w:szCs w:val="21"/>
              </w:rPr>
              <w:t>12</w:t>
            </w:r>
          </w:p>
        </w:tc>
        <w:tc>
          <w:tcPr>
            <w:tcW w:w="20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 w:hint="eastAsia"/>
                <w:bCs/>
                <w:szCs w:val="21"/>
              </w:rPr>
            </w:pPr>
            <w:r w:rsidRPr="00DF193C">
              <w:rPr>
                <w:rFonts w:ascii="宋体" w:eastAsia="宋体" w:hAnsi="宋体" w:cs="Helvetica" w:hint="eastAsia"/>
                <w:bCs/>
                <w:szCs w:val="21"/>
              </w:rPr>
              <w:t>广州领环贸易有限公司</w:t>
            </w:r>
          </w:p>
        </w:tc>
        <w:tc>
          <w:tcPr>
            <w:tcW w:w="7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 w:hint="eastAsia"/>
                <w:szCs w:val="21"/>
              </w:rPr>
            </w:pPr>
            <w:r w:rsidRPr="00DF193C">
              <w:rPr>
                <w:rFonts w:ascii="宋体" w:eastAsia="宋体" w:hAnsi="宋体" w:cs="Helvetica" w:hint="eastAsia"/>
                <w:szCs w:val="21"/>
              </w:rPr>
              <w:t>7</w:t>
            </w:r>
            <w:r w:rsidRPr="00DF193C">
              <w:rPr>
                <w:rFonts w:ascii="宋体" w:eastAsia="宋体" w:hAnsi="宋体" w:cs="Helvetica"/>
                <w:szCs w:val="21"/>
              </w:rPr>
              <w:t>6%</w:t>
            </w:r>
          </w:p>
        </w:tc>
        <w:tc>
          <w:tcPr>
            <w:tcW w:w="312" w:type="pct"/>
            <w:vAlign w:val="center"/>
          </w:tcPr>
          <w:p w:rsidR="00DF193C" w:rsidRPr="00DF193C" w:rsidRDefault="00DF193C" w:rsidP="00DF193C">
            <w:pPr>
              <w:jc w:val="center"/>
              <w:rPr>
                <w:rFonts w:ascii="宋体" w:eastAsia="宋体" w:hAnsi="宋体" w:cs="Helvetica"/>
                <w:szCs w:val="21"/>
              </w:rPr>
            </w:pPr>
            <w:r w:rsidRPr="00DF193C">
              <w:rPr>
                <w:rFonts w:ascii="宋体" w:eastAsia="宋体" w:hAnsi="宋体" w:cs="Helvetica"/>
                <w:szCs w:val="21"/>
              </w:rPr>
              <w:t>10</w:t>
            </w:r>
          </w:p>
        </w:tc>
        <w:tc>
          <w:tcPr>
            <w:tcW w:w="1641" w:type="pct"/>
          </w:tcPr>
          <w:p w:rsidR="00DF193C" w:rsidRPr="00DF193C" w:rsidRDefault="00DF193C" w:rsidP="00DF193C">
            <w:pPr>
              <w:rPr>
                <w:rFonts w:ascii="宋体" w:eastAsia="宋体" w:hAnsi="宋体" w:cs="Helvetica" w:hint="eastAsia"/>
                <w:szCs w:val="21"/>
              </w:rPr>
            </w:pPr>
          </w:p>
        </w:tc>
      </w:tr>
    </w:tbl>
    <w:p w:rsidR="00BF68E5" w:rsidRPr="00FD1947" w:rsidRDefault="00BF68E5" w:rsidP="00FD1947">
      <w:pPr>
        <w:widowControl/>
        <w:shd w:val="clear" w:color="auto" w:fill="FFFFFF"/>
        <w:jc w:val="left"/>
        <w:rPr>
          <w:rFonts w:asciiTheme="minorEastAsia" w:hAnsiTheme="minorEastAsia" w:cs="宋体"/>
          <w:kern w:val="0"/>
          <w:szCs w:val="21"/>
        </w:rPr>
      </w:pPr>
      <w:r w:rsidRPr="00FD1947">
        <w:rPr>
          <w:rFonts w:asciiTheme="minorEastAsia" w:hAnsiTheme="minorEastAsia" w:cs="宋体" w:hint="eastAsia"/>
          <w:b/>
          <w:bCs/>
          <w:kern w:val="0"/>
          <w:szCs w:val="21"/>
        </w:rPr>
        <w:t>二、成交信息：</w:t>
      </w:r>
    </w:p>
    <w:p w:rsidR="006F357A" w:rsidRPr="006F357A" w:rsidRDefault="006F357A" w:rsidP="006F357A">
      <w:pPr>
        <w:widowControl/>
        <w:shd w:val="clear" w:color="auto" w:fill="FFFFFF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6F357A">
        <w:rPr>
          <w:rFonts w:asciiTheme="minorEastAsia" w:hAnsiTheme="minorEastAsia" w:cs="宋体" w:hint="eastAsia"/>
          <w:kern w:val="0"/>
          <w:szCs w:val="21"/>
        </w:rPr>
        <w:t>成交供应商名称：</w:t>
      </w:r>
      <w:r w:rsidR="00DF193C" w:rsidRPr="00DF193C">
        <w:rPr>
          <w:rFonts w:ascii="宋体" w:eastAsia="宋体" w:hAnsi="宋体" w:cs="Helvetica" w:hint="eastAsia"/>
          <w:bCs/>
          <w:szCs w:val="21"/>
        </w:rPr>
        <w:t>广州亿威机电工程有限公司</w:t>
      </w:r>
    </w:p>
    <w:p w:rsidR="00BF68E5" w:rsidRPr="00FD1947" w:rsidRDefault="006F357A" w:rsidP="006F357A">
      <w:pPr>
        <w:widowControl/>
        <w:shd w:val="clear" w:color="auto" w:fill="FFFFFF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6F357A">
        <w:rPr>
          <w:rFonts w:asciiTheme="minorEastAsia" w:hAnsiTheme="minorEastAsia" w:cs="宋体" w:hint="eastAsia"/>
          <w:kern w:val="0"/>
          <w:szCs w:val="21"/>
        </w:rPr>
        <w:t>成交统一</w:t>
      </w:r>
      <w:r w:rsidR="00DF193C">
        <w:rPr>
          <w:rFonts w:asciiTheme="minorEastAsia" w:hAnsiTheme="minorEastAsia" w:cs="宋体" w:hint="eastAsia"/>
          <w:kern w:val="0"/>
          <w:szCs w:val="21"/>
        </w:rPr>
        <w:t>折扣</w:t>
      </w:r>
      <w:r w:rsidRPr="006F357A">
        <w:rPr>
          <w:rFonts w:asciiTheme="minorEastAsia" w:hAnsiTheme="minorEastAsia" w:cs="宋体" w:hint="eastAsia"/>
          <w:kern w:val="0"/>
          <w:szCs w:val="21"/>
        </w:rPr>
        <w:t>率：百分之</w:t>
      </w:r>
      <w:r w:rsidR="00DF193C">
        <w:rPr>
          <w:rFonts w:asciiTheme="minorEastAsia" w:hAnsiTheme="minorEastAsia" w:cs="宋体" w:hint="eastAsia"/>
          <w:kern w:val="0"/>
          <w:szCs w:val="21"/>
        </w:rPr>
        <w:t>五十八</w:t>
      </w:r>
      <w:r w:rsidRPr="006F357A">
        <w:rPr>
          <w:rFonts w:asciiTheme="minorEastAsia" w:hAnsiTheme="minorEastAsia" w:cs="宋体" w:hint="eastAsia"/>
          <w:kern w:val="0"/>
          <w:szCs w:val="21"/>
        </w:rPr>
        <w:t>（</w:t>
      </w:r>
      <w:r w:rsidR="00DF193C">
        <w:rPr>
          <w:rFonts w:asciiTheme="minorEastAsia" w:hAnsiTheme="minorEastAsia" w:cs="宋体"/>
          <w:kern w:val="0"/>
          <w:szCs w:val="21"/>
        </w:rPr>
        <w:t>58</w:t>
      </w:r>
      <w:r w:rsidRPr="006F357A">
        <w:rPr>
          <w:rFonts w:asciiTheme="minorEastAsia" w:hAnsiTheme="minorEastAsia" w:cs="宋体" w:hint="eastAsia"/>
          <w:kern w:val="0"/>
          <w:szCs w:val="21"/>
        </w:rPr>
        <w:t>%）</w:t>
      </w:r>
    </w:p>
    <w:p w:rsidR="00BF68E5" w:rsidRPr="00FD1947" w:rsidRDefault="00BF68E5" w:rsidP="00FD1947">
      <w:pPr>
        <w:widowControl/>
        <w:shd w:val="clear" w:color="auto" w:fill="FFFFFF"/>
        <w:jc w:val="left"/>
        <w:rPr>
          <w:rFonts w:asciiTheme="minorEastAsia" w:hAnsiTheme="minorEastAsia" w:cs="宋体"/>
          <w:kern w:val="0"/>
          <w:szCs w:val="21"/>
        </w:rPr>
      </w:pPr>
      <w:r w:rsidRPr="00FD1947">
        <w:rPr>
          <w:rFonts w:asciiTheme="minorEastAsia" w:hAnsiTheme="minorEastAsia" w:cs="宋体" w:hint="eastAsia"/>
          <w:b/>
          <w:bCs/>
          <w:kern w:val="0"/>
          <w:szCs w:val="21"/>
        </w:rPr>
        <w:t>三、采购人、采购代理机构的名称、地址和联系方式</w:t>
      </w:r>
    </w:p>
    <w:p w:rsidR="00BF68E5" w:rsidRPr="00FD1947" w:rsidRDefault="00BF68E5" w:rsidP="00FD1947">
      <w:pPr>
        <w:widowControl/>
        <w:shd w:val="clear" w:color="auto" w:fill="FFFFFF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FD1947">
        <w:rPr>
          <w:rFonts w:asciiTheme="minorEastAsia" w:hAnsiTheme="minorEastAsia" w:cs="宋体" w:hint="eastAsia"/>
          <w:kern w:val="0"/>
          <w:szCs w:val="21"/>
        </w:rPr>
        <w:t>1、采购人联系方式</w:t>
      </w:r>
    </w:p>
    <w:p w:rsidR="00BF68E5" w:rsidRPr="00FD1947" w:rsidRDefault="00BF68E5" w:rsidP="00FD1947">
      <w:pPr>
        <w:widowControl/>
        <w:shd w:val="clear" w:color="auto" w:fill="FFFFFF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FD1947">
        <w:rPr>
          <w:rFonts w:asciiTheme="minorEastAsia" w:hAnsiTheme="minorEastAsia" w:cs="宋体" w:hint="eastAsia"/>
          <w:kern w:val="0"/>
          <w:szCs w:val="21"/>
        </w:rPr>
        <w:t>采购人名称：</w:t>
      </w:r>
      <w:r w:rsidR="006F357A" w:rsidRPr="006F357A">
        <w:rPr>
          <w:rFonts w:asciiTheme="minorEastAsia" w:hAnsiTheme="minorEastAsia" w:cs="宋体" w:hint="eastAsia"/>
          <w:kern w:val="0"/>
          <w:szCs w:val="21"/>
        </w:rPr>
        <w:t>广东省女子监狱</w:t>
      </w:r>
    </w:p>
    <w:p w:rsidR="00BF68E5" w:rsidRPr="00FD1947" w:rsidRDefault="00BF68E5" w:rsidP="00FD1947">
      <w:pPr>
        <w:widowControl/>
        <w:shd w:val="clear" w:color="auto" w:fill="FFFFFF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FD1947">
        <w:rPr>
          <w:rFonts w:asciiTheme="minorEastAsia" w:hAnsiTheme="minorEastAsia" w:cs="宋体" w:hint="eastAsia"/>
          <w:kern w:val="0"/>
          <w:szCs w:val="21"/>
        </w:rPr>
        <w:t>采购人地址：</w:t>
      </w:r>
      <w:r w:rsidR="00923088" w:rsidRPr="00923088">
        <w:rPr>
          <w:rFonts w:asciiTheme="minorEastAsia" w:hAnsiTheme="minorEastAsia" w:cs="Tahoma" w:hint="eastAsia"/>
        </w:rPr>
        <w:t>广州市白云区广从四路52号</w:t>
      </w:r>
    </w:p>
    <w:p w:rsidR="00BF68E5" w:rsidRPr="00FD1947" w:rsidRDefault="00BF68E5" w:rsidP="00FD1947">
      <w:pPr>
        <w:widowControl/>
        <w:shd w:val="clear" w:color="auto" w:fill="FFFFFF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FD1947">
        <w:rPr>
          <w:rFonts w:asciiTheme="minorEastAsia" w:hAnsiTheme="minorEastAsia" w:cs="宋体" w:hint="eastAsia"/>
          <w:kern w:val="0"/>
          <w:szCs w:val="21"/>
        </w:rPr>
        <w:t>2、采购代理机构名称、地址和联系方式</w:t>
      </w:r>
    </w:p>
    <w:p w:rsidR="00BF68E5" w:rsidRPr="00FD1947" w:rsidRDefault="00BF68E5" w:rsidP="00FD1947">
      <w:pPr>
        <w:widowControl/>
        <w:shd w:val="clear" w:color="auto" w:fill="FFFFFF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FD1947">
        <w:rPr>
          <w:rFonts w:asciiTheme="minorEastAsia" w:hAnsiTheme="minorEastAsia" w:cs="宋体" w:hint="eastAsia"/>
          <w:kern w:val="0"/>
          <w:szCs w:val="21"/>
        </w:rPr>
        <w:t>采购代理机构名称：广州顺为招标采购有限公司（网址：www.gzswbc.com）</w:t>
      </w:r>
    </w:p>
    <w:p w:rsidR="00BF68E5" w:rsidRPr="00FD1947" w:rsidRDefault="00BF68E5" w:rsidP="00FD1947">
      <w:pPr>
        <w:widowControl/>
        <w:shd w:val="clear" w:color="auto" w:fill="FFFFFF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FD1947">
        <w:rPr>
          <w:rFonts w:asciiTheme="minorEastAsia" w:hAnsiTheme="minorEastAsia" w:cs="宋体" w:hint="eastAsia"/>
          <w:kern w:val="0"/>
          <w:szCs w:val="21"/>
        </w:rPr>
        <w:t>采购代理机构地点：广州市环市中路205号恒生大厦B座501室</w:t>
      </w:r>
    </w:p>
    <w:p w:rsidR="00BF68E5" w:rsidRPr="00FD1947" w:rsidRDefault="00BF68E5" w:rsidP="00FD1947">
      <w:pPr>
        <w:widowControl/>
        <w:shd w:val="clear" w:color="auto" w:fill="FFFFFF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FD1947">
        <w:rPr>
          <w:rFonts w:asciiTheme="minorEastAsia" w:hAnsiTheme="minorEastAsia" w:cs="宋体" w:hint="eastAsia"/>
          <w:kern w:val="0"/>
          <w:szCs w:val="21"/>
        </w:rPr>
        <w:t>采购项目联系人姓名：</w:t>
      </w:r>
      <w:r w:rsidR="007F6D63" w:rsidRPr="00FD1947">
        <w:rPr>
          <w:rFonts w:asciiTheme="minorEastAsia" w:hAnsiTheme="minorEastAsia" w:cs="宋体" w:hint="eastAsia"/>
          <w:kern w:val="0"/>
          <w:szCs w:val="21"/>
        </w:rPr>
        <w:t>刘</w:t>
      </w:r>
      <w:r w:rsidRPr="00FD1947">
        <w:rPr>
          <w:rFonts w:asciiTheme="minorEastAsia" w:hAnsiTheme="minorEastAsia" w:cs="宋体" w:hint="eastAsia"/>
          <w:kern w:val="0"/>
          <w:szCs w:val="21"/>
        </w:rPr>
        <w:t>先生</w:t>
      </w:r>
    </w:p>
    <w:p w:rsidR="00EC6B15" w:rsidRDefault="00BF68E5" w:rsidP="00EC6B15">
      <w:pPr>
        <w:widowControl/>
        <w:shd w:val="clear" w:color="auto" w:fill="FFFFFF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FD1947">
        <w:rPr>
          <w:rFonts w:asciiTheme="minorEastAsia" w:hAnsiTheme="minorEastAsia" w:cs="宋体" w:hint="eastAsia"/>
          <w:kern w:val="0"/>
          <w:szCs w:val="21"/>
        </w:rPr>
        <w:t>采购项目联系人电话：020-83592216-8</w:t>
      </w:r>
      <w:r w:rsidR="007F6D63" w:rsidRPr="00FD1947">
        <w:rPr>
          <w:rFonts w:asciiTheme="minorEastAsia" w:hAnsiTheme="minorEastAsia" w:cs="宋体"/>
          <w:kern w:val="0"/>
          <w:szCs w:val="21"/>
        </w:rPr>
        <w:t>39</w:t>
      </w:r>
    </w:p>
    <w:p w:rsidR="00EC6B15" w:rsidRPr="00EC6B15" w:rsidRDefault="00EC6B15" w:rsidP="00923088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eastAsia="宋体" w:hAnsi="宋体" w:cs="Tahoma"/>
          <w:kern w:val="0"/>
          <w:szCs w:val="20"/>
        </w:rPr>
      </w:pPr>
    </w:p>
    <w:p w:rsidR="00EC6B15" w:rsidRPr="00EC6B15" w:rsidRDefault="00EC6B15" w:rsidP="00FD1947">
      <w:pPr>
        <w:widowControl/>
        <w:shd w:val="clear" w:color="auto" w:fill="FFFFFF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</w:p>
    <w:p w:rsidR="00FD1947" w:rsidRDefault="00FD1947" w:rsidP="00FD1947">
      <w:pPr>
        <w:widowControl/>
        <w:shd w:val="clear" w:color="auto" w:fill="FFFFFF"/>
        <w:jc w:val="right"/>
        <w:rPr>
          <w:rFonts w:asciiTheme="minorEastAsia" w:hAnsiTheme="minorEastAsia" w:cs="宋体"/>
          <w:kern w:val="0"/>
          <w:szCs w:val="21"/>
        </w:rPr>
      </w:pPr>
    </w:p>
    <w:p w:rsidR="00BF68E5" w:rsidRPr="00FD1947" w:rsidRDefault="00BF68E5" w:rsidP="00FD1947">
      <w:pPr>
        <w:widowControl/>
        <w:shd w:val="clear" w:color="auto" w:fill="FFFFFF"/>
        <w:jc w:val="right"/>
        <w:rPr>
          <w:rFonts w:asciiTheme="minorEastAsia" w:hAnsiTheme="minorEastAsia" w:cs="宋体"/>
          <w:kern w:val="0"/>
          <w:szCs w:val="21"/>
        </w:rPr>
      </w:pPr>
      <w:r w:rsidRPr="00FD1947">
        <w:rPr>
          <w:rFonts w:asciiTheme="minorEastAsia" w:hAnsiTheme="minorEastAsia" w:cs="宋体" w:hint="eastAsia"/>
          <w:kern w:val="0"/>
          <w:szCs w:val="21"/>
        </w:rPr>
        <w:t>发布人：广州顺为招标采购有限公司</w:t>
      </w:r>
    </w:p>
    <w:p w:rsidR="00BF68E5" w:rsidRPr="00FD1947" w:rsidRDefault="00BF68E5" w:rsidP="00FD1947">
      <w:pPr>
        <w:widowControl/>
        <w:shd w:val="clear" w:color="auto" w:fill="FFFFFF"/>
        <w:jc w:val="right"/>
        <w:rPr>
          <w:rFonts w:asciiTheme="minorEastAsia" w:hAnsiTheme="minorEastAsia" w:cs="宋体"/>
          <w:kern w:val="0"/>
          <w:szCs w:val="21"/>
        </w:rPr>
      </w:pPr>
      <w:r w:rsidRPr="00FD1947">
        <w:rPr>
          <w:rFonts w:asciiTheme="minorEastAsia" w:hAnsiTheme="minorEastAsia" w:cs="宋体" w:hint="eastAsia"/>
          <w:kern w:val="0"/>
          <w:szCs w:val="21"/>
        </w:rPr>
        <w:t>发布时间：202</w:t>
      </w:r>
      <w:r w:rsidR="00DF193C">
        <w:rPr>
          <w:rFonts w:asciiTheme="minorEastAsia" w:hAnsiTheme="minorEastAsia" w:cs="宋体"/>
          <w:kern w:val="0"/>
          <w:szCs w:val="21"/>
        </w:rPr>
        <w:t>5</w:t>
      </w:r>
      <w:r w:rsidRPr="00FD1947">
        <w:rPr>
          <w:rFonts w:asciiTheme="minorEastAsia" w:hAnsiTheme="minorEastAsia" w:cs="宋体" w:hint="eastAsia"/>
          <w:kern w:val="0"/>
          <w:szCs w:val="21"/>
        </w:rPr>
        <w:t>年</w:t>
      </w:r>
      <w:r w:rsidR="00DF193C">
        <w:rPr>
          <w:rFonts w:asciiTheme="minorEastAsia" w:hAnsiTheme="minorEastAsia" w:cs="宋体"/>
          <w:kern w:val="0"/>
          <w:szCs w:val="21"/>
        </w:rPr>
        <w:t>4</w:t>
      </w:r>
      <w:r w:rsidRPr="00FD1947">
        <w:rPr>
          <w:rFonts w:asciiTheme="minorEastAsia" w:hAnsiTheme="minorEastAsia" w:cs="宋体" w:hint="eastAsia"/>
          <w:kern w:val="0"/>
          <w:szCs w:val="21"/>
        </w:rPr>
        <w:t>月</w:t>
      </w:r>
      <w:r w:rsidR="00DF193C">
        <w:rPr>
          <w:rFonts w:asciiTheme="minorEastAsia" w:hAnsiTheme="minorEastAsia" w:cs="宋体"/>
          <w:kern w:val="0"/>
          <w:szCs w:val="21"/>
        </w:rPr>
        <w:t>8</w:t>
      </w:r>
      <w:r w:rsidRPr="00FD1947">
        <w:rPr>
          <w:rFonts w:asciiTheme="minorEastAsia" w:hAnsiTheme="minorEastAsia" w:cs="宋体" w:hint="eastAsia"/>
          <w:kern w:val="0"/>
          <w:szCs w:val="21"/>
        </w:rPr>
        <w:t>日</w:t>
      </w:r>
    </w:p>
    <w:p w:rsidR="00BF68E5" w:rsidRPr="00FD1947" w:rsidRDefault="00BF68E5" w:rsidP="00FD1947">
      <w:pPr>
        <w:widowControl/>
        <w:shd w:val="clear" w:color="auto" w:fill="FFFFFF"/>
        <w:jc w:val="left"/>
        <w:rPr>
          <w:rFonts w:asciiTheme="minorEastAsia" w:hAnsiTheme="minorEastAsia" w:cs="宋体"/>
          <w:kern w:val="0"/>
          <w:szCs w:val="21"/>
        </w:rPr>
      </w:pPr>
      <w:r w:rsidRPr="00FD1947">
        <w:rPr>
          <w:rFonts w:asciiTheme="minorEastAsia" w:hAnsiTheme="minorEastAsia" w:cs="宋体" w:hint="eastAsia"/>
          <w:kern w:val="0"/>
          <w:szCs w:val="21"/>
        </w:rPr>
        <w:t> </w:t>
      </w:r>
    </w:p>
    <w:p w:rsidR="00823A80" w:rsidRPr="00FD1947" w:rsidRDefault="00823A80" w:rsidP="00FD1947">
      <w:pPr>
        <w:rPr>
          <w:rFonts w:asciiTheme="minorEastAsia" w:hAnsiTheme="minorEastAsia"/>
        </w:rPr>
      </w:pPr>
    </w:p>
    <w:sectPr w:rsidR="00823A80" w:rsidRPr="00FD1947" w:rsidSect="00FD1947"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00E" w:rsidRDefault="00AB700E" w:rsidP="00BF68E5">
      <w:r>
        <w:separator/>
      </w:r>
    </w:p>
  </w:endnote>
  <w:endnote w:type="continuationSeparator" w:id="0">
    <w:p w:rsidR="00AB700E" w:rsidRDefault="00AB700E" w:rsidP="00BF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00E" w:rsidRDefault="00AB700E" w:rsidP="00BF68E5">
      <w:r>
        <w:separator/>
      </w:r>
    </w:p>
  </w:footnote>
  <w:footnote w:type="continuationSeparator" w:id="0">
    <w:p w:rsidR="00AB700E" w:rsidRDefault="00AB700E" w:rsidP="00BF6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47AF"/>
    <w:rsid w:val="000756D5"/>
    <w:rsid w:val="000A47AF"/>
    <w:rsid w:val="000E1F84"/>
    <w:rsid w:val="000F38F6"/>
    <w:rsid w:val="00227139"/>
    <w:rsid w:val="002B3465"/>
    <w:rsid w:val="002E2667"/>
    <w:rsid w:val="00352FA7"/>
    <w:rsid w:val="003A0391"/>
    <w:rsid w:val="003F4655"/>
    <w:rsid w:val="00415FBB"/>
    <w:rsid w:val="00423701"/>
    <w:rsid w:val="00467061"/>
    <w:rsid w:val="0049435F"/>
    <w:rsid w:val="004F72FA"/>
    <w:rsid w:val="0054259D"/>
    <w:rsid w:val="005476CC"/>
    <w:rsid w:val="006A5F74"/>
    <w:rsid w:val="006E33A1"/>
    <w:rsid w:val="006F357A"/>
    <w:rsid w:val="00714D6A"/>
    <w:rsid w:val="007F6D63"/>
    <w:rsid w:val="00823A80"/>
    <w:rsid w:val="00832CB9"/>
    <w:rsid w:val="00862CCC"/>
    <w:rsid w:val="008F6F4E"/>
    <w:rsid w:val="00912B0D"/>
    <w:rsid w:val="00923088"/>
    <w:rsid w:val="009E40DC"/>
    <w:rsid w:val="009E713C"/>
    <w:rsid w:val="00A6047C"/>
    <w:rsid w:val="00A87815"/>
    <w:rsid w:val="00AB700E"/>
    <w:rsid w:val="00AC24B1"/>
    <w:rsid w:val="00B44883"/>
    <w:rsid w:val="00BC1448"/>
    <w:rsid w:val="00BC6C9A"/>
    <w:rsid w:val="00BE7D01"/>
    <w:rsid w:val="00BF68E5"/>
    <w:rsid w:val="00C476F3"/>
    <w:rsid w:val="00C77EE7"/>
    <w:rsid w:val="00CB12D6"/>
    <w:rsid w:val="00DA779E"/>
    <w:rsid w:val="00DC0B7B"/>
    <w:rsid w:val="00DC560B"/>
    <w:rsid w:val="00DF193C"/>
    <w:rsid w:val="00DF1C20"/>
    <w:rsid w:val="00DF3A2B"/>
    <w:rsid w:val="00E165CF"/>
    <w:rsid w:val="00EC2C9F"/>
    <w:rsid w:val="00EC6B15"/>
    <w:rsid w:val="00EE7954"/>
    <w:rsid w:val="00F276FD"/>
    <w:rsid w:val="00FC421B"/>
    <w:rsid w:val="00FD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16D616-153F-419B-9514-27C17D06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6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68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6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68E5"/>
    <w:rPr>
      <w:sz w:val="18"/>
      <w:szCs w:val="18"/>
    </w:rPr>
  </w:style>
  <w:style w:type="paragraph" w:styleId="a5">
    <w:name w:val="List Paragraph"/>
    <w:basedOn w:val="a"/>
    <w:uiPriority w:val="34"/>
    <w:qFormat/>
    <w:rsid w:val="002E26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9ED2F9"/>
            <w:right w:val="none" w:sz="0" w:space="0" w:color="auto"/>
          </w:divBdr>
        </w:div>
        <w:div w:id="62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9ED2F9"/>
            <w:right w:val="none" w:sz="0" w:space="0" w:color="auto"/>
          </w:divBdr>
        </w:div>
        <w:div w:id="11236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151</Words>
  <Characters>861</Characters>
  <Application>Microsoft Office Word</Application>
  <DocSecurity>0</DocSecurity>
  <Lines>7</Lines>
  <Paragraphs>2</Paragraphs>
  <ScaleCrop>false</ScaleCrop>
  <Company>Organization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顺为</cp:lastModifiedBy>
  <cp:revision>28</cp:revision>
  <dcterms:created xsi:type="dcterms:W3CDTF">2022-05-31T01:31:00Z</dcterms:created>
  <dcterms:modified xsi:type="dcterms:W3CDTF">2025-04-08T09:17:00Z</dcterms:modified>
</cp:coreProperties>
</file>