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4" w:line="186" w:lineRule="auto"/>
        <w:ind w:left="1451"/>
        <w:rPr>
          <w:rFonts w:ascii="微软雅黑" w:hAnsi="微软雅黑" w:eastAsia="微软雅黑" w:cs="微软雅黑"/>
          <w:sz w:val="32"/>
          <w:szCs w:val="32"/>
        </w:rPr>
      </w:pPr>
      <w:r>
        <w:rPr>
          <w:rFonts w:ascii="微软雅黑" w:hAnsi="微软雅黑" w:eastAsia="微软雅黑" w:cs="微软雅黑"/>
          <w:color w:val="333333"/>
          <w:spacing w:val="6"/>
          <w:sz w:val="32"/>
          <w:szCs w:val="32"/>
        </w:rPr>
        <w:t>2025</w:t>
      </w:r>
      <w:r>
        <w:rPr>
          <w:rFonts w:ascii="微软雅黑" w:hAnsi="微软雅黑" w:eastAsia="微软雅黑" w:cs="微软雅黑"/>
          <w:color w:val="333333"/>
          <w:spacing w:val="3"/>
          <w:sz w:val="32"/>
          <w:szCs w:val="32"/>
        </w:rPr>
        <w:t>年广东省女子监狱罪犯职业技术培训项目竞价公告</w:t>
      </w:r>
    </w:p>
    <w:p>
      <w:pPr>
        <w:spacing w:before="220" w:line="191" w:lineRule="auto"/>
        <w:ind w:left="3389"/>
        <w:rPr>
          <w:rFonts w:ascii="微软雅黑" w:hAnsi="微软雅黑" w:eastAsia="微软雅黑" w:cs="微软雅黑"/>
          <w:sz w:val="18"/>
          <w:szCs w:val="18"/>
        </w:rPr>
      </w:pPr>
      <w:r>
        <w:rPr>
          <w:rFonts w:ascii="微软雅黑" w:hAnsi="微软雅黑" w:eastAsia="微软雅黑" w:cs="微软雅黑"/>
          <w:color w:val="454545"/>
          <w:spacing w:val="2"/>
          <w:sz w:val="18"/>
          <w:szCs w:val="18"/>
        </w:rPr>
        <w:t>公告日期：2025-04-17 14:57:01     变更次数</w:t>
      </w:r>
      <w:r>
        <w:rPr>
          <w:rFonts w:ascii="微软雅黑" w:hAnsi="微软雅黑" w:eastAsia="微软雅黑" w:cs="微软雅黑"/>
          <w:color w:val="454545"/>
          <w:spacing w:val="1"/>
          <w:sz w:val="18"/>
          <w:szCs w:val="18"/>
        </w:rPr>
        <w:t>：</w:t>
      </w:r>
      <w:r>
        <w:rPr>
          <w:rFonts w:ascii="微软雅黑" w:hAnsi="微软雅黑" w:eastAsia="微软雅黑" w:cs="微软雅黑"/>
          <w:color w:val="454545"/>
          <w:sz w:val="18"/>
          <w:szCs w:val="18"/>
        </w:rPr>
        <w:t>0</w:t>
      </w:r>
    </w:p>
    <w:p/>
    <w:p>
      <w:pPr>
        <w:spacing w:line="16" w:lineRule="exact"/>
      </w:pPr>
    </w:p>
    <w:tbl>
      <w:tblPr>
        <w:tblStyle w:val="4"/>
        <w:tblW w:w="10760" w:type="dxa"/>
        <w:tblInd w:w="5"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0" w:type="dxa"/>
          <w:bottom w:w="0" w:type="dxa"/>
          <w:right w:w="0" w:type="dxa"/>
        </w:tblCellMar>
      </w:tblPr>
      <w:tblGrid>
        <w:gridCol w:w="1315"/>
        <w:gridCol w:w="27"/>
        <w:gridCol w:w="10"/>
        <w:gridCol w:w="569"/>
        <w:gridCol w:w="460"/>
        <w:gridCol w:w="290"/>
        <w:gridCol w:w="1005"/>
        <w:gridCol w:w="317"/>
        <w:gridCol w:w="1288"/>
        <w:gridCol w:w="76"/>
        <w:gridCol w:w="1289"/>
        <w:gridCol w:w="1102"/>
        <w:gridCol w:w="216"/>
        <w:gridCol w:w="1092"/>
        <w:gridCol w:w="593"/>
        <w:gridCol w:w="1111"/>
      </w:tblGrid>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825" w:hRule="atLeast"/>
        </w:trPr>
        <w:tc>
          <w:tcPr>
            <w:tcW w:w="1352" w:type="dxa"/>
            <w:gridSpan w:val="3"/>
            <w:tcBorders>
              <w:top w:val="single" w:color="DDDDDD" w:sz="2" w:space="0"/>
              <w:bottom w:val="single" w:color="DDDDDD" w:sz="2" w:space="0"/>
            </w:tcBorders>
            <w:vAlign w:val="top"/>
          </w:tcPr>
          <w:p>
            <w:pPr>
              <w:spacing w:line="249" w:lineRule="auto"/>
              <w:rPr>
                <w:rFonts w:ascii="Arial"/>
                <w:sz w:val="21"/>
              </w:rPr>
            </w:pPr>
          </w:p>
          <w:p>
            <w:pPr>
              <w:spacing w:before="77" w:line="191" w:lineRule="auto"/>
              <w:ind w:left="296"/>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项</w:t>
            </w:r>
            <w:r>
              <w:rPr>
                <w:rFonts w:ascii="微软雅黑" w:hAnsi="微软雅黑" w:eastAsia="微软雅黑" w:cs="微软雅黑"/>
                <w:color w:val="333333"/>
                <w:spacing w:val="7"/>
                <w:sz w:val="18"/>
                <w:szCs w:val="18"/>
              </w:rPr>
              <w:t>目名称</w:t>
            </w:r>
          </w:p>
        </w:tc>
        <w:tc>
          <w:tcPr>
            <w:tcW w:w="3929" w:type="dxa"/>
            <w:gridSpan w:val="6"/>
            <w:tcBorders>
              <w:top w:val="single" w:color="DDDDDD" w:sz="2" w:space="0"/>
              <w:bottom w:val="single" w:color="DDDDDD" w:sz="2" w:space="0"/>
            </w:tcBorders>
            <w:vAlign w:val="top"/>
          </w:tcPr>
          <w:p>
            <w:pPr>
              <w:spacing w:before="192" w:line="229" w:lineRule="auto"/>
              <w:ind w:left="273" w:right="397"/>
              <w:rPr>
                <w:rFonts w:ascii="微软雅黑" w:hAnsi="微软雅黑" w:eastAsia="微软雅黑" w:cs="微软雅黑"/>
                <w:sz w:val="18"/>
                <w:szCs w:val="18"/>
              </w:rPr>
            </w:pPr>
            <w:r>
              <w:rPr>
                <w:rFonts w:ascii="微软雅黑" w:hAnsi="微软雅黑" w:eastAsia="微软雅黑" w:cs="微软雅黑"/>
                <w:color w:val="333333"/>
                <w:spacing w:val="12"/>
                <w:sz w:val="18"/>
                <w:szCs w:val="18"/>
              </w:rPr>
              <w:t>2</w:t>
            </w:r>
            <w:r>
              <w:rPr>
                <w:rFonts w:ascii="微软雅黑" w:hAnsi="微软雅黑" w:eastAsia="微软雅黑" w:cs="微软雅黑"/>
                <w:color w:val="333333"/>
                <w:spacing w:val="10"/>
                <w:sz w:val="18"/>
                <w:szCs w:val="18"/>
              </w:rPr>
              <w:t>0</w:t>
            </w:r>
            <w:r>
              <w:rPr>
                <w:rFonts w:ascii="微软雅黑" w:hAnsi="微软雅黑" w:eastAsia="微软雅黑" w:cs="微软雅黑"/>
                <w:color w:val="333333"/>
                <w:spacing w:val="6"/>
                <w:sz w:val="18"/>
                <w:szCs w:val="18"/>
              </w:rPr>
              <w:t>25年广东省女子监狱罪犯职业技术培</w:t>
            </w:r>
            <w:r>
              <w:rPr>
                <w:rFonts w:ascii="微软雅黑" w:hAnsi="微软雅黑" w:eastAsia="微软雅黑" w:cs="微软雅黑"/>
                <w:color w:val="333333"/>
                <w:sz w:val="18"/>
                <w:szCs w:val="18"/>
              </w:rPr>
              <w:t xml:space="preserve"> </w:t>
            </w:r>
            <w:r>
              <w:rPr>
                <w:rFonts w:ascii="微软雅黑" w:hAnsi="微软雅黑" w:eastAsia="微软雅黑" w:cs="微软雅黑"/>
                <w:color w:val="333333"/>
                <w:spacing w:val="7"/>
                <w:sz w:val="18"/>
                <w:szCs w:val="18"/>
              </w:rPr>
              <w:t>训</w:t>
            </w:r>
            <w:r>
              <w:rPr>
                <w:rFonts w:ascii="微软雅黑" w:hAnsi="微软雅黑" w:eastAsia="微软雅黑" w:cs="微软雅黑"/>
                <w:color w:val="333333"/>
                <w:spacing w:val="6"/>
                <w:sz w:val="18"/>
                <w:szCs w:val="18"/>
              </w:rPr>
              <w:t>项目</w:t>
            </w:r>
          </w:p>
        </w:tc>
        <w:tc>
          <w:tcPr>
            <w:tcW w:w="1365" w:type="dxa"/>
            <w:gridSpan w:val="2"/>
            <w:tcBorders>
              <w:top w:val="single" w:color="DDDDDD" w:sz="2" w:space="0"/>
              <w:bottom w:val="single" w:color="DDDDDD" w:sz="2" w:space="0"/>
            </w:tcBorders>
            <w:vAlign w:val="top"/>
          </w:tcPr>
          <w:p>
            <w:pPr>
              <w:spacing w:line="249" w:lineRule="auto"/>
              <w:rPr>
                <w:rFonts w:ascii="Arial"/>
                <w:sz w:val="21"/>
              </w:rPr>
            </w:pPr>
          </w:p>
          <w:p>
            <w:pPr>
              <w:spacing w:before="77" w:line="191" w:lineRule="auto"/>
              <w:ind w:left="297"/>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项</w:t>
            </w:r>
            <w:r>
              <w:rPr>
                <w:rFonts w:ascii="微软雅黑" w:hAnsi="微软雅黑" w:eastAsia="微软雅黑" w:cs="微软雅黑"/>
                <w:color w:val="333333"/>
                <w:spacing w:val="7"/>
                <w:sz w:val="18"/>
                <w:szCs w:val="18"/>
              </w:rPr>
              <w:t>目编号</w:t>
            </w:r>
          </w:p>
        </w:tc>
        <w:tc>
          <w:tcPr>
            <w:tcW w:w="4114" w:type="dxa"/>
            <w:gridSpan w:val="5"/>
            <w:tcBorders>
              <w:top w:val="single" w:color="DDDDDD" w:sz="2" w:space="0"/>
              <w:bottom w:val="single" w:color="DDDDDD" w:sz="2" w:space="0"/>
            </w:tcBorders>
            <w:vAlign w:val="top"/>
          </w:tcPr>
          <w:p>
            <w:pPr>
              <w:spacing w:line="274" w:lineRule="auto"/>
              <w:rPr>
                <w:rFonts w:ascii="Arial"/>
                <w:sz w:val="21"/>
              </w:rPr>
            </w:pPr>
          </w:p>
          <w:p>
            <w:pPr>
              <w:spacing w:before="77" w:line="174" w:lineRule="auto"/>
              <w:ind w:left="254"/>
              <w:rPr>
                <w:rFonts w:ascii="微软雅黑" w:hAnsi="微软雅黑" w:eastAsia="微软雅黑" w:cs="微软雅黑"/>
                <w:sz w:val="18"/>
                <w:szCs w:val="18"/>
              </w:rPr>
            </w:pPr>
            <w:r>
              <w:rPr>
                <w:rFonts w:ascii="微软雅黑" w:hAnsi="微软雅黑" w:eastAsia="微软雅黑" w:cs="微软雅黑"/>
                <w:color w:val="333333"/>
                <w:sz w:val="18"/>
                <w:szCs w:val="18"/>
              </w:rPr>
              <w:t>YD</w:t>
            </w:r>
            <w:r>
              <w:rPr>
                <w:rFonts w:ascii="微软雅黑" w:hAnsi="微软雅黑" w:eastAsia="微软雅黑" w:cs="微软雅黑"/>
                <w:color w:val="333333"/>
                <w:spacing w:val="7"/>
                <w:sz w:val="18"/>
                <w:szCs w:val="18"/>
              </w:rPr>
              <w:t>0</w:t>
            </w:r>
            <w:r>
              <w:rPr>
                <w:rFonts w:ascii="微软雅黑" w:hAnsi="微软雅黑" w:eastAsia="微软雅黑" w:cs="微软雅黑"/>
                <w:color w:val="333333"/>
                <w:spacing w:val="4"/>
                <w:sz w:val="18"/>
                <w:szCs w:val="18"/>
              </w:rPr>
              <w:t>4</w:t>
            </w:r>
            <w:r>
              <w:rPr>
                <w:rFonts w:ascii="微软雅黑" w:hAnsi="微软雅黑" w:eastAsia="微软雅黑" w:cs="微软雅黑"/>
                <w:color w:val="333333"/>
                <w:sz w:val="18"/>
                <w:szCs w:val="18"/>
              </w:rPr>
              <w:t>JJ</w:t>
            </w:r>
            <w:r>
              <w:rPr>
                <w:rFonts w:ascii="微软雅黑" w:hAnsi="微软雅黑" w:eastAsia="微软雅黑" w:cs="微软雅黑"/>
                <w:color w:val="333333"/>
                <w:spacing w:val="4"/>
                <w:sz w:val="18"/>
                <w:szCs w:val="18"/>
              </w:rPr>
              <w:t>25003</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818" w:hRule="atLeast"/>
        </w:trPr>
        <w:tc>
          <w:tcPr>
            <w:tcW w:w="1352" w:type="dxa"/>
            <w:gridSpan w:val="3"/>
            <w:tcBorders>
              <w:top w:val="single" w:color="DDDDDD" w:sz="2" w:space="0"/>
              <w:bottom w:val="single" w:color="DDDDDD" w:sz="2" w:space="0"/>
            </w:tcBorders>
            <w:vAlign w:val="top"/>
          </w:tcPr>
          <w:p>
            <w:pPr>
              <w:spacing w:line="243" w:lineRule="auto"/>
              <w:rPr>
                <w:rFonts w:ascii="Arial"/>
                <w:sz w:val="21"/>
              </w:rPr>
            </w:pPr>
          </w:p>
          <w:p>
            <w:pPr>
              <w:spacing w:before="77" w:line="192" w:lineRule="auto"/>
              <w:ind w:left="297"/>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报</w:t>
            </w:r>
            <w:r>
              <w:rPr>
                <w:rFonts w:ascii="微软雅黑" w:hAnsi="微软雅黑" w:eastAsia="微软雅黑" w:cs="微软雅黑"/>
                <w:color w:val="333333"/>
                <w:spacing w:val="7"/>
                <w:sz w:val="18"/>
                <w:szCs w:val="18"/>
              </w:rPr>
              <w:t>名时间</w:t>
            </w:r>
          </w:p>
        </w:tc>
        <w:tc>
          <w:tcPr>
            <w:tcW w:w="3929" w:type="dxa"/>
            <w:gridSpan w:val="6"/>
            <w:tcBorders>
              <w:top w:val="single" w:color="DDDDDD" w:sz="2" w:space="0"/>
              <w:bottom w:val="single" w:color="DDDDDD" w:sz="2" w:space="0"/>
            </w:tcBorders>
            <w:vAlign w:val="top"/>
          </w:tcPr>
          <w:p>
            <w:pPr>
              <w:spacing w:before="186" w:line="239" w:lineRule="auto"/>
              <w:ind w:left="282" w:right="661" w:hanging="9"/>
              <w:rPr>
                <w:rFonts w:ascii="微软雅黑" w:hAnsi="微软雅黑" w:eastAsia="微软雅黑" w:cs="微软雅黑"/>
                <w:sz w:val="18"/>
                <w:szCs w:val="18"/>
              </w:rPr>
            </w:pPr>
            <w:r>
              <w:rPr>
                <w:rFonts w:ascii="微软雅黑" w:hAnsi="微软雅黑" w:eastAsia="微软雅黑" w:cs="微软雅黑"/>
                <w:color w:val="333333"/>
                <w:spacing w:val="-4"/>
                <w:sz w:val="18"/>
                <w:szCs w:val="18"/>
              </w:rPr>
              <w:t>2025-0</w:t>
            </w:r>
            <w:r>
              <w:rPr>
                <w:rFonts w:ascii="微软雅黑" w:hAnsi="微软雅黑" w:eastAsia="微软雅黑" w:cs="微软雅黑"/>
                <w:color w:val="333333"/>
                <w:spacing w:val="-3"/>
                <w:sz w:val="18"/>
                <w:szCs w:val="18"/>
              </w:rPr>
              <w:t>4</w:t>
            </w:r>
            <w:r>
              <w:rPr>
                <w:rFonts w:ascii="微软雅黑" w:hAnsi="微软雅黑" w:eastAsia="微软雅黑" w:cs="微软雅黑"/>
                <w:color w:val="333333"/>
                <w:spacing w:val="-2"/>
                <w:sz w:val="18"/>
                <w:szCs w:val="18"/>
              </w:rPr>
              <w:t>-18 09:00:00 至 2025-04-22</w:t>
            </w:r>
            <w:r>
              <w:rPr>
                <w:rFonts w:ascii="微软雅黑" w:hAnsi="微软雅黑" w:eastAsia="微软雅黑" w:cs="微软雅黑"/>
                <w:color w:val="333333"/>
                <w:sz w:val="18"/>
                <w:szCs w:val="18"/>
              </w:rPr>
              <w:t xml:space="preserve"> </w:t>
            </w:r>
            <w:r>
              <w:rPr>
                <w:rFonts w:ascii="微软雅黑" w:hAnsi="微软雅黑" w:eastAsia="微软雅黑" w:cs="微软雅黑"/>
                <w:color w:val="333333"/>
                <w:spacing w:val="-1"/>
                <w:sz w:val="18"/>
                <w:szCs w:val="18"/>
              </w:rPr>
              <w:t>17</w:t>
            </w:r>
            <w:r>
              <w:rPr>
                <w:rFonts w:ascii="微软雅黑" w:hAnsi="微软雅黑" w:eastAsia="微软雅黑" w:cs="微软雅黑"/>
                <w:color w:val="333333"/>
                <w:sz w:val="18"/>
                <w:szCs w:val="18"/>
              </w:rPr>
              <w:t>:30:00</w:t>
            </w:r>
          </w:p>
        </w:tc>
        <w:tc>
          <w:tcPr>
            <w:tcW w:w="1365" w:type="dxa"/>
            <w:gridSpan w:val="2"/>
            <w:tcBorders>
              <w:top w:val="single" w:color="DDDDDD" w:sz="2" w:space="0"/>
              <w:bottom w:val="single" w:color="DDDDDD" w:sz="2" w:space="0"/>
            </w:tcBorders>
            <w:vAlign w:val="top"/>
          </w:tcPr>
          <w:p>
            <w:pPr>
              <w:spacing w:line="242" w:lineRule="auto"/>
              <w:rPr>
                <w:rFonts w:ascii="Arial"/>
                <w:sz w:val="21"/>
              </w:rPr>
            </w:pPr>
          </w:p>
          <w:p>
            <w:pPr>
              <w:spacing w:before="77" w:line="192" w:lineRule="auto"/>
              <w:ind w:left="298"/>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报</w:t>
            </w:r>
            <w:r>
              <w:rPr>
                <w:rFonts w:ascii="微软雅黑" w:hAnsi="微软雅黑" w:eastAsia="微软雅黑" w:cs="微软雅黑"/>
                <w:color w:val="333333"/>
                <w:spacing w:val="7"/>
                <w:sz w:val="18"/>
                <w:szCs w:val="18"/>
              </w:rPr>
              <w:t>价时间</w:t>
            </w:r>
          </w:p>
        </w:tc>
        <w:tc>
          <w:tcPr>
            <w:tcW w:w="4114" w:type="dxa"/>
            <w:gridSpan w:val="5"/>
            <w:tcBorders>
              <w:top w:val="single" w:color="DDDDDD" w:sz="2" w:space="0"/>
              <w:bottom w:val="single" w:color="DDDDDD" w:sz="2" w:space="0"/>
            </w:tcBorders>
            <w:vAlign w:val="top"/>
          </w:tcPr>
          <w:p>
            <w:pPr>
              <w:spacing w:before="186" w:line="210" w:lineRule="auto"/>
              <w:ind w:left="262"/>
              <w:rPr>
                <w:rFonts w:ascii="微软雅黑" w:hAnsi="微软雅黑" w:eastAsia="微软雅黑" w:cs="微软雅黑"/>
                <w:sz w:val="18"/>
                <w:szCs w:val="18"/>
              </w:rPr>
            </w:pPr>
            <w:r>
              <w:rPr>
                <w:rFonts w:ascii="微软雅黑" w:hAnsi="微软雅黑" w:eastAsia="微软雅黑" w:cs="微软雅黑"/>
                <w:color w:val="333333"/>
                <w:spacing w:val="-4"/>
                <w:sz w:val="18"/>
                <w:szCs w:val="18"/>
              </w:rPr>
              <w:t>2025-0</w:t>
            </w:r>
            <w:r>
              <w:rPr>
                <w:rFonts w:ascii="微软雅黑" w:hAnsi="微软雅黑" w:eastAsia="微软雅黑" w:cs="微软雅黑"/>
                <w:color w:val="333333"/>
                <w:spacing w:val="-2"/>
                <w:sz w:val="18"/>
                <w:szCs w:val="18"/>
              </w:rPr>
              <w:t>4-23 09:00:00 至 2025-04-23</w:t>
            </w:r>
          </w:p>
          <w:p>
            <w:pPr>
              <w:spacing w:line="228" w:lineRule="auto"/>
              <w:ind w:left="271"/>
              <w:rPr>
                <w:rFonts w:ascii="微软雅黑" w:hAnsi="微软雅黑" w:eastAsia="微软雅黑" w:cs="微软雅黑"/>
                <w:sz w:val="18"/>
                <w:szCs w:val="18"/>
              </w:rPr>
            </w:pPr>
            <w:r>
              <w:rPr>
                <w:rFonts w:ascii="微软雅黑" w:hAnsi="微软雅黑" w:eastAsia="微软雅黑" w:cs="微软雅黑"/>
                <w:color w:val="333333"/>
                <w:spacing w:val="-1"/>
                <w:sz w:val="18"/>
                <w:szCs w:val="18"/>
              </w:rPr>
              <w:t>12</w:t>
            </w:r>
            <w:r>
              <w:rPr>
                <w:rFonts w:ascii="微软雅黑" w:hAnsi="微软雅黑" w:eastAsia="微软雅黑" w:cs="微软雅黑"/>
                <w:color w:val="333333"/>
                <w:sz w:val="18"/>
                <w:szCs w:val="18"/>
              </w:rPr>
              <w:t>:00:00</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42" w:hRule="atLeast"/>
        </w:trPr>
        <w:tc>
          <w:tcPr>
            <w:tcW w:w="1352" w:type="dxa"/>
            <w:gridSpan w:val="3"/>
            <w:tcBorders>
              <w:top w:val="single" w:color="DDDDDD" w:sz="2" w:space="0"/>
              <w:bottom w:val="single" w:color="DDDDDD" w:sz="2" w:space="0"/>
            </w:tcBorders>
            <w:vAlign w:val="top"/>
          </w:tcPr>
          <w:p>
            <w:pPr>
              <w:spacing w:before="227" w:line="191" w:lineRule="auto"/>
              <w:ind w:left="296"/>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项</w:t>
            </w:r>
            <w:r>
              <w:rPr>
                <w:rFonts w:ascii="微软雅黑" w:hAnsi="微软雅黑" w:eastAsia="微软雅黑" w:cs="微软雅黑"/>
                <w:color w:val="333333"/>
                <w:spacing w:val="7"/>
                <w:sz w:val="18"/>
                <w:szCs w:val="18"/>
              </w:rPr>
              <w:t>目内容</w:t>
            </w:r>
          </w:p>
        </w:tc>
        <w:tc>
          <w:tcPr>
            <w:tcW w:w="3929" w:type="dxa"/>
            <w:gridSpan w:val="6"/>
            <w:tcBorders>
              <w:top w:val="single" w:color="DDDDDD" w:sz="2" w:space="0"/>
              <w:bottom w:val="single" w:color="DDDDDD" w:sz="2" w:space="0"/>
            </w:tcBorders>
            <w:vAlign w:val="top"/>
          </w:tcPr>
          <w:p>
            <w:pPr>
              <w:spacing w:before="240" w:line="192" w:lineRule="auto"/>
              <w:ind w:left="275"/>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罪犯职业技术培</w:t>
            </w:r>
            <w:r>
              <w:rPr>
                <w:rFonts w:ascii="微软雅黑" w:hAnsi="微软雅黑" w:eastAsia="微软雅黑" w:cs="微软雅黑"/>
                <w:color w:val="333333"/>
                <w:spacing w:val="7"/>
                <w:sz w:val="18"/>
                <w:szCs w:val="18"/>
              </w:rPr>
              <w:t>训</w:t>
            </w:r>
          </w:p>
        </w:tc>
        <w:tc>
          <w:tcPr>
            <w:tcW w:w="1365" w:type="dxa"/>
            <w:gridSpan w:val="2"/>
            <w:tcBorders>
              <w:top w:val="single" w:color="DDDDDD" w:sz="2" w:space="0"/>
              <w:bottom w:val="single" w:color="DDDDDD" w:sz="2" w:space="0"/>
            </w:tcBorders>
            <w:vAlign w:val="top"/>
          </w:tcPr>
          <w:p>
            <w:pPr>
              <w:spacing w:before="227" w:line="192" w:lineRule="auto"/>
              <w:ind w:left="299"/>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定</w:t>
            </w:r>
            <w:r>
              <w:rPr>
                <w:rFonts w:ascii="微软雅黑" w:hAnsi="微软雅黑" w:eastAsia="微软雅黑" w:cs="微软雅黑"/>
                <w:color w:val="333333"/>
                <w:spacing w:val="7"/>
                <w:sz w:val="18"/>
                <w:szCs w:val="18"/>
              </w:rPr>
              <w:t>价规则</w:t>
            </w:r>
          </w:p>
        </w:tc>
        <w:tc>
          <w:tcPr>
            <w:tcW w:w="4114" w:type="dxa"/>
            <w:gridSpan w:val="5"/>
            <w:tcBorders>
              <w:top w:val="single" w:color="DDDDDD" w:sz="2" w:space="0"/>
              <w:bottom w:val="single" w:color="DDDDDD" w:sz="2" w:space="0"/>
            </w:tcBorders>
            <w:vAlign w:val="top"/>
          </w:tcPr>
          <w:p>
            <w:pPr>
              <w:spacing w:before="240" w:line="192" w:lineRule="auto"/>
              <w:ind w:left="263"/>
              <w:rPr>
                <w:rFonts w:ascii="微软雅黑" w:hAnsi="微软雅黑" w:eastAsia="微软雅黑" w:cs="微软雅黑"/>
                <w:sz w:val="18"/>
                <w:szCs w:val="18"/>
              </w:rPr>
            </w:pPr>
            <w:r>
              <w:rPr>
                <w:rFonts w:ascii="微软雅黑" w:hAnsi="微软雅黑" w:eastAsia="微软雅黑" w:cs="微软雅黑"/>
                <w:color w:val="333333"/>
                <w:spacing w:val="10"/>
                <w:sz w:val="18"/>
                <w:szCs w:val="18"/>
              </w:rPr>
              <w:t>最</w:t>
            </w:r>
            <w:r>
              <w:rPr>
                <w:rFonts w:ascii="微软雅黑" w:hAnsi="微软雅黑" w:eastAsia="微软雅黑" w:cs="微软雅黑"/>
                <w:color w:val="333333"/>
                <w:spacing w:val="7"/>
                <w:sz w:val="18"/>
                <w:szCs w:val="18"/>
              </w:rPr>
              <w:t>低价中标法</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43" w:hRule="atLeast"/>
        </w:trPr>
        <w:tc>
          <w:tcPr>
            <w:tcW w:w="1352" w:type="dxa"/>
            <w:gridSpan w:val="3"/>
            <w:tcBorders>
              <w:top w:val="single" w:color="DDDDDD" w:sz="2" w:space="0"/>
              <w:bottom w:val="single" w:color="DDDDDD" w:sz="2" w:space="0"/>
            </w:tcBorders>
            <w:vAlign w:val="top"/>
          </w:tcPr>
          <w:p>
            <w:pPr>
              <w:spacing w:before="228" w:line="192" w:lineRule="auto"/>
              <w:ind w:left="203"/>
              <w:rPr>
                <w:rFonts w:ascii="微软雅黑" w:hAnsi="微软雅黑" w:eastAsia="微软雅黑" w:cs="微软雅黑"/>
                <w:sz w:val="18"/>
                <w:szCs w:val="18"/>
              </w:rPr>
            </w:pPr>
            <w:r>
              <w:rPr>
                <w:rFonts w:ascii="微软雅黑" w:hAnsi="微软雅黑" w:eastAsia="微软雅黑" w:cs="微软雅黑"/>
                <w:color w:val="333333"/>
                <w:spacing w:val="10"/>
                <w:sz w:val="18"/>
                <w:szCs w:val="18"/>
              </w:rPr>
              <w:t>是</w:t>
            </w:r>
            <w:r>
              <w:rPr>
                <w:rFonts w:ascii="微软雅黑" w:hAnsi="微软雅黑" w:eastAsia="微软雅黑" w:cs="微软雅黑"/>
                <w:color w:val="333333"/>
                <w:spacing w:val="7"/>
                <w:sz w:val="18"/>
                <w:szCs w:val="18"/>
              </w:rPr>
              <w:t>否折扣率</w:t>
            </w:r>
          </w:p>
        </w:tc>
        <w:tc>
          <w:tcPr>
            <w:tcW w:w="3929" w:type="dxa"/>
            <w:gridSpan w:val="6"/>
            <w:tcBorders>
              <w:top w:val="single" w:color="DDDDDD" w:sz="2" w:space="0"/>
              <w:bottom w:val="single" w:color="DDDDDD" w:sz="2" w:space="0"/>
            </w:tcBorders>
            <w:vAlign w:val="top"/>
          </w:tcPr>
          <w:p>
            <w:pPr>
              <w:spacing w:before="242" w:line="193" w:lineRule="auto"/>
              <w:ind w:left="273"/>
              <w:rPr>
                <w:rFonts w:ascii="微软雅黑" w:hAnsi="微软雅黑" w:eastAsia="微软雅黑" w:cs="微软雅黑"/>
                <w:sz w:val="18"/>
                <w:szCs w:val="18"/>
              </w:rPr>
            </w:pPr>
            <w:r>
              <w:rPr>
                <w:rFonts w:ascii="微软雅黑" w:hAnsi="微软雅黑" w:eastAsia="微软雅黑" w:cs="微软雅黑"/>
                <w:color w:val="333333"/>
                <w:spacing w:val="2"/>
                <w:sz w:val="18"/>
                <w:szCs w:val="18"/>
              </w:rPr>
              <w:t>否</w:t>
            </w:r>
          </w:p>
        </w:tc>
        <w:tc>
          <w:tcPr>
            <w:tcW w:w="1365" w:type="dxa"/>
            <w:gridSpan w:val="2"/>
            <w:tcBorders>
              <w:top w:val="single" w:color="DDDDDD" w:sz="2" w:space="0"/>
              <w:bottom w:val="single" w:color="DDDDDD" w:sz="2" w:space="0"/>
            </w:tcBorders>
            <w:vAlign w:val="top"/>
          </w:tcPr>
          <w:p>
            <w:pPr>
              <w:spacing w:before="228" w:line="192" w:lineRule="auto"/>
              <w:ind w:left="109"/>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报价是否含</w:t>
            </w:r>
            <w:r>
              <w:rPr>
                <w:rFonts w:ascii="微软雅黑" w:hAnsi="微软雅黑" w:eastAsia="微软雅黑" w:cs="微软雅黑"/>
                <w:color w:val="333333"/>
                <w:spacing w:val="7"/>
                <w:sz w:val="18"/>
                <w:szCs w:val="18"/>
              </w:rPr>
              <w:t>税</w:t>
            </w:r>
          </w:p>
        </w:tc>
        <w:tc>
          <w:tcPr>
            <w:tcW w:w="4114" w:type="dxa"/>
            <w:gridSpan w:val="5"/>
            <w:tcBorders>
              <w:top w:val="single" w:color="DDDDDD" w:sz="2" w:space="0"/>
              <w:bottom w:val="single" w:color="DDDDDD" w:sz="2" w:space="0"/>
            </w:tcBorders>
            <w:vAlign w:val="top"/>
          </w:tcPr>
          <w:p>
            <w:pPr>
              <w:spacing w:before="241" w:line="192" w:lineRule="auto"/>
              <w:ind w:left="261"/>
              <w:rPr>
                <w:rFonts w:ascii="微软雅黑" w:hAnsi="微软雅黑" w:eastAsia="微软雅黑" w:cs="微软雅黑"/>
                <w:sz w:val="18"/>
                <w:szCs w:val="18"/>
              </w:rPr>
            </w:pPr>
            <w:r>
              <w:rPr>
                <w:rFonts w:ascii="微软雅黑" w:hAnsi="微软雅黑" w:eastAsia="微软雅黑" w:cs="微软雅黑"/>
                <w:color w:val="333333"/>
                <w:spacing w:val="2"/>
                <w:sz w:val="18"/>
                <w:szCs w:val="18"/>
              </w:rPr>
              <w:t>是</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43" w:hRule="atLeast"/>
        </w:trPr>
        <w:tc>
          <w:tcPr>
            <w:tcW w:w="1352" w:type="dxa"/>
            <w:gridSpan w:val="3"/>
            <w:tcBorders>
              <w:top w:val="single" w:color="DDDDDD" w:sz="2" w:space="0"/>
              <w:bottom w:val="single" w:color="DDDDDD" w:sz="2" w:space="0"/>
            </w:tcBorders>
            <w:vAlign w:val="top"/>
          </w:tcPr>
          <w:p>
            <w:pPr>
              <w:spacing w:before="229" w:line="191" w:lineRule="auto"/>
              <w:ind w:left="294"/>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周</w:t>
            </w:r>
            <w:r>
              <w:rPr>
                <w:rFonts w:ascii="微软雅黑" w:hAnsi="微软雅黑" w:eastAsia="微软雅黑" w:cs="微软雅黑"/>
                <w:color w:val="333333"/>
                <w:spacing w:val="7"/>
                <w:sz w:val="18"/>
                <w:szCs w:val="18"/>
              </w:rPr>
              <w:t>期类型</w:t>
            </w:r>
          </w:p>
        </w:tc>
        <w:tc>
          <w:tcPr>
            <w:tcW w:w="1319" w:type="dxa"/>
            <w:gridSpan w:val="3"/>
            <w:tcBorders>
              <w:top w:val="single" w:color="DDDDDD" w:sz="2" w:space="0"/>
              <w:bottom w:val="single" w:color="DDDDDD" w:sz="2" w:space="0"/>
            </w:tcBorders>
            <w:vAlign w:val="top"/>
          </w:tcPr>
          <w:p>
            <w:pPr>
              <w:spacing w:before="242" w:line="191" w:lineRule="auto"/>
              <w:ind w:left="267"/>
              <w:rPr>
                <w:rFonts w:ascii="微软雅黑" w:hAnsi="微软雅黑" w:eastAsia="微软雅黑" w:cs="微软雅黑"/>
                <w:sz w:val="18"/>
                <w:szCs w:val="18"/>
              </w:rPr>
            </w:pPr>
            <w:r>
              <w:rPr>
                <w:rFonts w:ascii="微软雅黑" w:hAnsi="微软雅黑" w:eastAsia="微软雅黑" w:cs="微软雅黑"/>
                <w:color w:val="333333"/>
                <w:spacing w:val="7"/>
                <w:sz w:val="18"/>
                <w:szCs w:val="18"/>
              </w:rPr>
              <w:t>服务</w:t>
            </w:r>
            <w:r>
              <w:rPr>
                <w:rFonts w:ascii="微软雅黑" w:hAnsi="微软雅黑" w:eastAsia="微软雅黑" w:cs="微软雅黑"/>
                <w:color w:val="333333"/>
                <w:spacing w:val="6"/>
                <w:sz w:val="18"/>
                <w:szCs w:val="18"/>
              </w:rPr>
              <w:t>期</w:t>
            </w:r>
          </w:p>
        </w:tc>
        <w:tc>
          <w:tcPr>
            <w:tcW w:w="1322" w:type="dxa"/>
            <w:gridSpan w:val="2"/>
            <w:tcBorders>
              <w:top w:val="single" w:color="DDDDDD" w:sz="2" w:space="0"/>
              <w:bottom w:val="single" w:color="DDDDDD" w:sz="2" w:space="0"/>
            </w:tcBorders>
            <w:vAlign w:val="top"/>
          </w:tcPr>
          <w:p>
            <w:pPr>
              <w:spacing w:before="229" w:line="191" w:lineRule="auto"/>
              <w:ind w:left="302"/>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周</w:t>
            </w:r>
            <w:r>
              <w:rPr>
                <w:rFonts w:ascii="微软雅黑" w:hAnsi="微软雅黑" w:eastAsia="微软雅黑" w:cs="微软雅黑"/>
                <w:color w:val="333333"/>
                <w:spacing w:val="7"/>
                <w:sz w:val="18"/>
                <w:szCs w:val="18"/>
              </w:rPr>
              <w:t>期内容</w:t>
            </w:r>
          </w:p>
        </w:tc>
        <w:tc>
          <w:tcPr>
            <w:tcW w:w="6767" w:type="dxa"/>
            <w:gridSpan w:val="8"/>
            <w:tcBorders>
              <w:top w:val="single" w:color="DDDDDD" w:sz="2" w:space="0"/>
              <w:bottom w:val="single" w:color="DDDDDD" w:sz="2" w:space="0"/>
            </w:tcBorders>
            <w:vAlign w:val="top"/>
          </w:tcPr>
          <w:p>
            <w:pPr>
              <w:spacing w:before="241" w:line="198" w:lineRule="auto"/>
              <w:ind w:left="306"/>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贯穿20</w:t>
            </w:r>
            <w:r>
              <w:rPr>
                <w:rFonts w:ascii="微软雅黑" w:hAnsi="微软雅黑" w:eastAsia="微软雅黑" w:cs="微软雅黑"/>
                <w:color w:val="333333"/>
                <w:spacing w:val="7"/>
                <w:sz w:val="18"/>
                <w:szCs w:val="18"/>
              </w:rPr>
              <w:t>2</w:t>
            </w:r>
            <w:r>
              <w:rPr>
                <w:rFonts w:ascii="微软雅黑" w:hAnsi="微软雅黑" w:eastAsia="微软雅黑" w:cs="微软雅黑"/>
                <w:color w:val="333333"/>
                <w:spacing w:val="4"/>
                <w:sz w:val="18"/>
                <w:szCs w:val="18"/>
              </w:rPr>
              <w:t>5年全年 ，具体上课安排以采购人下发通知为准。</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43" w:hRule="atLeast"/>
        </w:trPr>
        <w:tc>
          <w:tcPr>
            <w:tcW w:w="1352" w:type="dxa"/>
            <w:gridSpan w:val="3"/>
            <w:tcBorders>
              <w:top w:val="single" w:color="DDDDDD" w:sz="2" w:space="0"/>
              <w:bottom w:val="single" w:color="DDDDDD" w:sz="2" w:space="0"/>
            </w:tcBorders>
            <w:vAlign w:val="top"/>
          </w:tcPr>
          <w:p>
            <w:pPr>
              <w:spacing w:before="229" w:line="191" w:lineRule="auto"/>
              <w:ind w:left="294"/>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报</w:t>
            </w:r>
            <w:r>
              <w:rPr>
                <w:rFonts w:ascii="微软雅黑" w:hAnsi="微软雅黑" w:eastAsia="微软雅黑" w:cs="微软雅黑"/>
                <w:color w:val="333333"/>
                <w:spacing w:val="7"/>
                <w:sz w:val="18"/>
                <w:szCs w:val="18"/>
              </w:rPr>
              <w:t>价机会</w:t>
            </w:r>
          </w:p>
        </w:tc>
        <w:tc>
          <w:tcPr>
            <w:tcW w:w="1319" w:type="dxa"/>
            <w:gridSpan w:val="3"/>
            <w:tcBorders>
              <w:top w:val="single" w:color="DDDDDD" w:sz="2" w:space="0"/>
              <w:bottom w:val="single" w:color="DDDDDD" w:sz="2" w:space="0"/>
            </w:tcBorders>
            <w:vAlign w:val="top"/>
          </w:tcPr>
          <w:p>
            <w:pPr>
              <w:spacing w:before="242" w:line="192" w:lineRule="auto"/>
              <w:ind w:left="277"/>
              <w:rPr>
                <w:rFonts w:ascii="微软雅黑" w:hAnsi="微软雅黑" w:eastAsia="微软雅黑" w:cs="微软雅黑"/>
                <w:sz w:val="18"/>
                <w:szCs w:val="18"/>
              </w:rPr>
            </w:pPr>
            <w:r>
              <w:rPr>
                <w:rFonts w:ascii="微软雅黑" w:hAnsi="微软雅黑" w:eastAsia="微软雅黑" w:cs="微软雅黑"/>
                <w:color w:val="333333"/>
                <w:spacing w:val="-5"/>
                <w:sz w:val="18"/>
                <w:szCs w:val="18"/>
              </w:rPr>
              <w:t>1</w:t>
            </w:r>
            <w:r>
              <w:rPr>
                <w:rFonts w:ascii="微软雅黑" w:hAnsi="微软雅黑" w:eastAsia="微软雅黑" w:cs="微软雅黑"/>
                <w:color w:val="333333"/>
                <w:spacing w:val="-4"/>
                <w:sz w:val="18"/>
                <w:szCs w:val="18"/>
              </w:rPr>
              <w:t>次</w:t>
            </w:r>
          </w:p>
        </w:tc>
        <w:tc>
          <w:tcPr>
            <w:tcW w:w="1322" w:type="dxa"/>
            <w:gridSpan w:val="2"/>
            <w:tcBorders>
              <w:top w:val="single" w:color="DDDDDD" w:sz="2" w:space="0"/>
              <w:bottom w:val="single" w:color="DDDDDD" w:sz="2" w:space="0"/>
            </w:tcBorders>
            <w:vAlign w:val="top"/>
          </w:tcPr>
          <w:p>
            <w:pPr>
              <w:spacing w:before="228" w:line="192" w:lineRule="auto"/>
              <w:ind w:left="302"/>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报</w:t>
            </w:r>
            <w:r>
              <w:rPr>
                <w:rFonts w:ascii="微软雅黑" w:hAnsi="微软雅黑" w:eastAsia="微软雅黑" w:cs="微软雅黑"/>
                <w:color w:val="333333"/>
                <w:spacing w:val="7"/>
                <w:sz w:val="18"/>
                <w:szCs w:val="18"/>
              </w:rPr>
              <w:t>价规则</w:t>
            </w:r>
          </w:p>
        </w:tc>
        <w:tc>
          <w:tcPr>
            <w:tcW w:w="6767" w:type="dxa"/>
            <w:gridSpan w:val="8"/>
            <w:tcBorders>
              <w:top w:val="single" w:color="DDDDDD" w:sz="2" w:space="0"/>
              <w:bottom w:val="single" w:color="DDDDDD" w:sz="2" w:space="0"/>
            </w:tcBorders>
            <w:vAlign w:val="top"/>
          </w:tcPr>
          <w:p>
            <w:pPr>
              <w:spacing w:before="241" w:line="198" w:lineRule="auto"/>
              <w:ind w:left="303"/>
              <w:rPr>
                <w:rFonts w:ascii="微软雅黑" w:hAnsi="微软雅黑" w:eastAsia="微软雅黑" w:cs="微软雅黑"/>
                <w:sz w:val="18"/>
                <w:szCs w:val="18"/>
              </w:rPr>
            </w:pPr>
            <w:r>
              <w:rPr>
                <w:rFonts w:ascii="微软雅黑" w:hAnsi="微软雅黑" w:eastAsia="微软雅黑" w:cs="微软雅黑"/>
                <w:color w:val="333333"/>
                <w:spacing w:val="12"/>
                <w:sz w:val="18"/>
                <w:szCs w:val="18"/>
              </w:rPr>
              <w:t>不公开报</w:t>
            </w:r>
            <w:r>
              <w:rPr>
                <w:rFonts w:ascii="微软雅黑" w:hAnsi="微软雅黑" w:eastAsia="微软雅黑" w:cs="微软雅黑"/>
                <w:color w:val="333333"/>
                <w:spacing w:val="7"/>
                <w:sz w:val="18"/>
                <w:szCs w:val="18"/>
              </w:rPr>
              <w:t>价</w:t>
            </w:r>
            <w:r>
              <w:rPr>
                <w:rFonts w:ascii="微软雅黑" w:hAnsi="微软雅黑" w:eastAsia="微软雅黑" w:cs="微软雅黑"/>
                <w:color w:val="333333"/>
                <w:spacing w:val="6"/>
                <w:sz w:val="18"/>
                <w:szCs w:val="18"/>
              </w:rPr>
              <w:t>：在报价过程中 ，不公开报价供应商的公司名称及报价⾦额</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PrEx>
        <w:trPr>
          <w:trHeight w:val="1546" w:hRule="atLeast"/>
        </w:trPr>
        <w:tc>
          <w:tcPr>
            <w:tcW w:w="2671" w:type="dxa"/>
            <w:gridSpan w:val="6"/>
            <w:tcBorders>
              <w:top w:val="single" w:color="DDDDDD" w:sz="2" w:space="0"/>
              <w:bottom w:val="single" w:color="DDDDDD" w:sz="2" w:space="0"/>
            </w:tcBorders>
            <w:vAlign w:val="top"/>
          </w:tcPr>
          <w:p>
            <w:pPr>
              <w:spacing w:line="303" w:lineRule="auto"/>
              <w:rPr>
                <w:rFonts w:ascii="Arial"/>
                <w:sz w:val="21"/>
              </w:rPr>
            </w:pPr>
          </w:p>
          <w:p>
            <w:pPr>
              <w:spacing w:line="304" w:lineRule="auto"/>
              <w:rPr>
                <w:rFonts w:ascii="Arial"/>
                <w:sz w:val="21"/>
              </w:rPr>
            </w:pPr>
          </w:p>
          <w:p>
            <w:pPr>
              <w:spacing w:before="77" w:line="192" w:lineRule="auto"/>
              <w:ind w:left="759"/>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采购品目名</w:t>
            </w:r>
            <w:r>
              <w:rPr>
                <w:rFonts w:ascii="微软雅黑" w:hAnsi="微软雅黑" w:eastAsia="微软雅黑" w:cs="微软雅黑"/>
                <w:color w:val="333333"/>
                <w:spacing w:val="7"/>
                <w:sz w:val="18"/>
                <w:szCs w:val="18"/>
              </w:rPr>
              <w:t>称</w:t>
            </w:r>
          </w:p>
        </w:tc>
        <w:tc>
          <w:tcPr>
            <w:tcW w:w="1322" w:type="dxa"/>
            <w:gridSpan w:val="2"/>
            <w:tcBorders>
              <w:top w:val="single" w:color="DDDDDD" w:sz="2" w:space="0"/>
              <w:bottom w:val="single" w:color="DDDDDD" w:sz="2" w:space="0"/>
            </w:tcBorders>
            <w:vAlign w:val="top"/>
          </w:tcPr>
          <w:p>
            <w:pPr>
              <w:spacing w:line="303" w:lineRule="auto"/>
              <w:rPr>
                <w:rFonts w:ascii="Arial"/>
                <w:sz w:val="21"/>
              </w:rPr>
            </w:pPr>
          </w:p>
          <w:p>
            <w:pPr>
              <w:spacing w:line="304" w:lineRule="auto"/>
              <w:rPr>
                <w:rFonts w:ascii="Arial"/>
                <w:sz w:val="21"/>
              </w:rPr>
            </w:pPr>
          </w:p>
          <w:p>
            <w:pPr>
              <w:spacing w:before="77" w:line="192" w:lineRule="auto"/>
              <w:ind w:left="462"/>
              <w:rPr>
                <w:rFonts w:ascii="微软雅黑" w:hAnsi="微软雅黑" w:eastAsia="微软雅黑" w:cs="微软雅黑"/>
                <w:sz w:val="18"/>
                <w:szCs w:val="18"/>
              </w:rPr>
            </w:pPr>
            <w:r>
              <w:rPr>
                <w:rFonts w:ascii="微软雅黑" w:hAnsi="微软雅黑" w:eastAsia="微软雅黑" w:cs="微软雅黑"/>
                <w:color w:val="333333"/>
                <w:spacing w:val="1"/>
                <w:sz w:val="18"/>
                <w:szCs w:val="18"/>
              </w:rPr>
              <w:t>品牌</w:t>
            </w:r>
          </w:p>
        </w:tc>
        <w:tc>
          <w:tcPr>
            <w:tcW w:w="1364" w:type="dxa"/>
            <w:gridSpan w:val="2"/>
            <w:tcBorders>
              <w:top w:val="single" w:color="DDDDDD" w:sz="2" w:space="0"/>
              <w:bottom w:val="single" w:color="DDDDDD" w:sz="2" w:space="0"/>
            </w:tcBorders>
            <w:vAlign w:val="top"/>
          </w:tcPr>
          <w:p>
            <w:pPr>
              <w:spacing w:line="303" w:lineRule="auto"/>
              <w:rPr>
                <w:rFonts w:ascii="Arial"/>
                <w:sz w:val="21"/>
              </w:rPr>
            </w:pPr>
          </w:p>
          <w:p>
            <w:pPr>
              <w:spacing w:line="303" w:lineRule="auto"/>
              <w:rPr>
                <w:rFonts w:ascii="Arial"/>
                <w:sz w:val="21"/>
              </w:rPr>
            </w:pPr>
          </w:p>
          <w:p>
            <w:pPr>
              <w:spacing w:before="77" w:line="196" w:lineRule="auto"/>
              <w:ind w:left="485"/>
              <w:rPr>
                <w:rFonts w:ascii="微软雅黑" w:hAnsi="微软雅黑" w:eastAsia="微软雅黑" w:cs="微软雅黑"/>
                <w:sz w:val="18"/>
                <w:szCs w:val="18"/>
              </w:rPr>
            </w:pPr>
            <w:r>
              <w:rPr>
                <w:rFonts w:ascii="微软雅黑" w:hAnsi="微软雅黑" w:eastAsia="微软雅黑" w:cs="微软雅黑"/>
                <w:color w:val="333333"/>
                <w:spacing w:val="5"/>
                <w:sz w:val="18"/>
                <w:szCs w:val="18"/>
              </w:rPr>
              <w:t>型</w:t>
            </w:r>
            <w:r>
              <w:rPr>
                <w:rFonts w:ascii="微软雅黑" w:hAnsi="微软雅黑" w:eastAsia="微软雅黑" w:cs="微软雅黑"/>
                <w:color w:val="333333"/>
                <w:spacing w:val="4"/>
                <w:sz w:val="18"/>
                <w:szCs w:val="18"/>
              </w:rPr>
              <w:t>号</w:t>
            </w:r>
          </w:p>
        </w:tc>
        <w:tc>
          <w:tcPr>
            <w:tcW w:w="1289" w:type="dxa"/>
            <w:tcBorders>
              <w:top w:val="single" w:color="DDDDDD" w:sz="2" w:space="0"/>
              <w:bottom w:val="single" w:color="DDDDDD" w:sz="2" w:space="0"/>
            </w:tcBorders>
            <w:vAlign w:val="top"/>
          </w:tcPr>
          <w:p>
            <w:pPr>
              <w:spacing w:line="303" w:lineRule="auto"/>
              <w:rPr>
                <w:rFonts w:ascii="Arial"/>
                <w:sz w:val="21"/>
              </w:rPr>
            </w:pPr>
          </w:p>
          <w:p>
            <w:pPr>
              <w:spacing w:line="303" w:lineRule="auto"/>
              <w:rPr>
                <w:rFonts w:ascii="Arial"/>
                <w:sz w:val="21"/>
              </w:rPr>
            </w:pPr>
          </w:p>
          <w:p>
            <w:pPr>
              <w:spacing w:before="77" w:line="191" w:lineRule="auto"/>
              <w:ind w:left="477"/>
              <w:rPr>
                <w:rFonts w:ascii="微软雅黑" w:hAnsi="微软雅黑" w:eastAsia="微软雅黑" w:cs="微软雅黑"/>
                <w:sz w:val="18"/>
                <w:szCs w:val="18"/>
              </w:rPr>
            </w:pPr>
            <w:r>
              <w:rPr>
                <w:rFonts w:ascii="微软雅黑" w:hAnsi="微软雅黑" w:eastAsia="微软雅黑" w:cs="微软雅黑"/>
                <w:color w:val="333333"/>
                <w:spacing w:val="5"/>
                <w:sz w:val="18"/>
                <w:szCs w:val="18"/>
              </w:rPr>
              <w:t>数量</w:t>
            </w:r>
          </w:p>
        </w:tc>
        <w:tc>
          <w:tcPr>
            <w:tcW w:w="1318" w:type="dxa"/>
            <w:gridSpan w:val="2"/>
            <w:tcBorders>
              <w:top w:val="single" w:color="DDDDDD" w:sz="2" w:space="0"/>
              <w:bottom w:val="single" w:color="DDDDDD" w:sz="2" w:space="0"/>
            </w:tcBorders>
            <w:vAlign w:val="top"/>
          </w:tcPr>
          <w:p>
            <w:pPr>
              <w:spacing w:line="303" w:lineRule="auto"/>
              <w:rPr>
                <w:rFonts w:ascii="Arial"/>
                <w:sz w:val="21"/>
              </w:rPr>
            </w:pPr>
          </w:p>
          <w:p>
            <w:pPr>
              <w:spacing w:line="304" w:lineRule="auto"/>
              <w:rPr>
                <w:rFonts w:ascii="Arial"/>
                <w:sz w:val="21"/>
              </w:rPr>
            </w:pPr>
          </w:p>
          <w:p>
            <w:pPr>
              <w:spacing w:before="77" w:line="192" w:lineRule="auto"/>
              <w:ind w:left="497"/>
              <w:rPr>
                <w:rFonts w:ascii="微软雅黑" w:hAnsi="微软雅黑" w:eastAsia="微软雅黑" w:cs="微软雅黑"/>
                <w:sz w:val="18"/>
                <w:szCs w:val="18"/>
              </w:rPr>
            </w:pPr>
            <w:r>
              <w:rPr>
                <w:rFonts w:ascii="微软雅黑" w:hAnsi="微软雅黑" w:eastAsia="微软雅黑" w:cs="微软雅黑"/>
                <w:color w:val="333333"/>
                <w:spacing w:val="4"/>
                <w:sz w:val="18"/>
                <w:szCs w:val="18"/>
              </w:rPr>
              <w:t>单</w:t>
            </w:r>
            <w:r>
              <w:rPr>
                <w:rFonts w:ascii="微软雅黑" w:hAnsi="微软雅黑" w:eastAsia="微软雅黑" w:cs="微软雅黑"/>
                <w:color w:val="333333"/>
                <w:spacing w:val="3"/>
                <w:sz w:val="18"/>
                <w:szCs w:val="18"/>
              </w:rPr>
              <w:t>位</w:t>
            </w:r>
          </w:p>
        </w:tc>
        <w:tc>
          <w:tcPr>
            <w:tcW w:w="1685" w:type="dxa"/>
            <w:gridSpan w:val="2"/>
            <w:tcBorders>
              <w:top w:val="single" w:color="DDDDDD" w:sz="2" w:space="0"/>
              <w:bottom w:val="single" w:color="DDDDDD" w:sz="2" w:space="0"/>
            </w:tcBorders>
            <w:vAlign w:val="top"/>
          </w:tcPr>
          <w:p>
            <w:pPr>
              <w:spacing w:line="303" w:lineRule="auto"/>
              <w:rPr>
                <w:rFonts w:ascii="Arial"/>
                <w:sz w:val="21"/>
              </w:rPr>
            </w:pPr>
          </w:p>
          <w:p>
            <w:pPr>
              <w:spacing w:line="303" w:lineRule="auto"/>
              <w:rPr>
                <w:rFonts w:ascii="Arial"/>
                <w:sz w:val="21"/>
              </w:rPr>
            </w:pPr>
          </w:p>
          <w:p>
            <w:pPr>
              <w:spacing w:before="77" w:line="192" w:lineRule="auto"/>
              <w:ind w:left="469"/>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最</w:t>
            </w:r>
            <w:r>
              <w:rPr>
                <w:rFonts w:ascii="微软雅黑" w:hAnsi="微软雅黑" w:eastAsia="微软雅黑" w:cs="微软雅黑"/>
                <w:color w:val="333333"/>
                <w:spacing w:val="6"/>
                <w:sz w:val="18"/>
                <w:szCs w:val="18"/>
              </w:rPr>
              <w:t>高限价</w:t>
            </w:r>
          </w:p>
        </w:tc>
        <w:tc>
          <w:tcPr>
            <w:tcW w:w="1111" w:type="dxa"/>
            <w:tcBorders>
              <w:top w:val="single" w:color="DDDDDD" w:sz="2" w:space="0"/>
              <w:bottom w:val="single" w:color="DDDDDD" w:sz="2" w:space="0"/>
            </w:tcBorders>
            <w:vAlign w:val="top"/>
          </w:tcPr>
          <w:p>
            <w:pPr>
              <w:spacing w:line="285" w:lineRule="auto"/>
              <w:rPr>
                <w:rFonts w:ascii="Arial"/>
                <w:sz w:val="21"/>
              </w:rPr>
            </w:pPr>
          </w:p>
          <w:p>
            <w:pPr>
              <w:spacing w:before="77" w:line="192" w:lineRule="auto"/>
              <w:ind w:left="372"/>
              <w:rPr>
                <w:rFonts w:ascii="微软雅黑" w:hAnsi="微软雅黑" w:eastAsia="微软雅黑" w:cs="微软雅黑"/>
                <w:sz w:val="18"/>
                <w:szCs w:val="18"/>
              </w:rPr>
            </w:pPr>
            <w:r>
              <w:rPr>
                <w:rFonts w:ascii="微软雅黑" w:hAnsi="微软雅黑" w:eastAsia="微软雅黑" w:cs="微软雅黑"/>
                <w:color w:val="333333"/>
                <w:spacing w:val="5"/>
                <w:sz w:val="18"/>
                <w:szCs w:val="18"/>
              </w:rPr>
              <w:t>最</w:t>
            </w:r>
            <w:r>
              <w:rPr>
                <w:rFonts w:ascii="微软雅黑" w:hAnsi="微软雅黑" w:eastAsia="微软雅黑" w:cs="微软雅黑"/>
                <w:color w:val="333333"/>
                <w:spacing w:val="4"/>
                <w:sz w:val="18"/>
                <w:szCs w:val="18"/>
              </w:rPr>
              <w:t>低</w:t>
            </w:r>
          </w:p>
          <w:p>
            <w:pPr>
              <w:spacing w:line="307" w:lineRule="auto"/>
              <w:rPr>
                <w:rFonts w:ascii="Arial"/>
                <w:sz w:val="21"/>
              </w:rPr>
            </w:pPr>
          </w:p>
          <w:p>
            <w:pPr>
              <w:spacing w:before="77" w:line="192" w:lineRule="auto"/>
              <w:ind w:left="380"/>
              <w:rPr>
                <w:rFonts w:ascii="微软雅黑" w:hAnsi="微软雅黑" w:eastAsia="微软雅黑" w:cs="微软雅黑"/>
                <w:sz w:val="18"/>
                <w:szCs w:val="18"/>
              </w:rPr>
            </w:pPr>
            <w:r>
              <w:rPr>
                <w:rFonts w:ascii="微软雅黑" w:hAnsi="微软雅黑" w:eastAsia="微软雅黑" w:cs="微软雅黑"/>
                <w:color w:val="333333"/>
                <w:sz w:val="18"/>
                <w:szCs w:val="18"/>
              </w:rPr>
              <w:t>限价</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818" w:hRule="atLeast"/>
        </w:trPr>
        <w:tc>
          <w:tcPr>
            <w:tcW w:w="2671" w:type="dxa"/>
            <w:gridSpan w:val="6"/>
            <w:tcBorders>
              <w:top w:val="single" w:color="DDDDDD" w:sz="2" w:space="0"/>
              <w:bottom w:val="single" w:color="DDDDDD" w:sz="2" w:space="0"/>
            </w:tcBorders>
            <w:vAlign w:val="top"/>
          </w:tcPr>
          <w:p>
            <w:pPr>
              <w:spacing w:before="189" w:line="229" w:lineRule="auto"/>
              <w:ind w:left="383" w:right="375" w:hanging="22"/>
              <w:rPr>
                <w:rFonts w:ascii="微软雅黑" w:hAnsi="微软雅黑" w:eastAsia="微软雅黑" w:cs="微软雅黑"/>
                <w:sz w:val="18"/>
                <w:szCs w:val="18"/>
              </w:rPr>
            </w:pPr>
            <w:r>
              <w:rPr>
                <w:rFonts w:ascii="微软雅黑" w:hAnsi="微软雅黑" w:eastAsia="微软雅黑" w:cs="微软雅黑"/>
                <w:color w:val="333333"/>
                <w:spacing w:val="6"/>
                <w:sz w:val="18"/>
                <w:szCs w:val="18"/>
              </w:rPr>
              <w:t>2</w:t>
            </w:r>
            <w:r>
              <w:rPr>
                <w:rFonts w:ascii="微软雅黑" w:hAnsi="微软雅黑" w:eastAsia="微软雅黑" w:cs="微软雅黑"/>
                <w:color w:val="333333"/>
                <w:spacing w:val="5"/>
                <w:sz w:val="18"/>
                <w:szCs w:val="18"/>
              </w:rPr>
              <w:t>025年广东省女子监狱</w:t>
            </w:r>
            <w:r>
              <w:rPr>
                <w:rFonts w:ascii="微软雅黑" w:hAnsi="微软雅黑" w:eastAsia="微软雅黑" w:cs="微软雅黑"/>
                <w:color w:val="333333"/>
                <w:sz w:val="18"/>
                <w:szCs w:val="18"/>
              </w:rPr>
              <w:t xml:space="preserve"> </w:t>
            </w:r>
            <w:r>
              <w:rPr>
                <w:rFonts w:ascii="微软雅黑" w:hAnsi="微软雅黑" w:eastAsia="微软雅黑" w:cs="微软雅黑"/>
                <w:color w:val="333333"/>
                <w:spacing w:val="9"/>
                <w:sz w:val="18"/>
                <w:szCs w:val="18"/>
              </w:rPr>
              <w:t>罪</w:t>
            </w:r>
            <w:r>
              <w:rPr>
                <w:rFonts w:ascii="微软雅黑" w:hAnsi="微软雅黑" w:eastAsia="微软雅黑" w:cs="微软雅黑"/>
                <w:color w:val="333333"/>
                <w:spacing w:val="8"/>
                <w:sz w:val="18"/>
                <w:szCs w:val="18"/>
              </w:rPr>
              <w:t>犯职业技术培训项目</w:t>
            </w:r>
          </w:p>
        </w:tc>
        <w:tc>
          <w:tcPr>
            <w:tcW w:w="1322" w:type="dxa"/>
            <w:gridSpan w:val="2"/>
            <w:tcBorders>
              <w:top w:val="single" w:color="DDDDDD" w:sz="2" w:space="0"/>
              <w:bottom w:val="single" w:color="DDDDDD" w:sz="2" w:space="0"/>
            </w:tcBorders>
            <w:vAlign w:val="top"/>
          </w:tcPr>
          <w:p>
            <w:pPr>
              <w:rPr>
                <w:rFonts w:ascii="Arial"/>
                <w:sz w:val="21"/>
              </w:rPr>
            </w:pPr>
          </w:p>
        </w:tc>
        <w:tc>
          <w:tcPr>
            <w:tcW w:w="1364" w:type="dxa"/>
            <w:gridSpan w:val="2"/>
            <w:tcBorders>
              <w:top w:val="single" w:color="DDDDDD" w:sz="2" w:space="0"/>
              <w:bottom w:val="single" w:color="DDDDDD" w:sz="2" w:space="0"/>
            </w:tcBorders>
            <w:vAlign w:val="top"/>
          </w:tcPr>
          <w:p>
            <w:pPr>
              <w:rPr>
                <w:rFonts w:ascii="Arial"/>
                <w:sz w:val="21"/>
              </w:rPr>
            </w:pPr>
          </w:p>
        </w:tc>
        <w:tc>
          <w:tcPr>
            <w:tcW w:w="1289" w:type="dxa"/>
            <w:tcBorders>
              <w:top w:val="single" w:color="DDDDDD" w:sz="2" w:space="0"/>
              <w:bottom w:val="single" w:color="DDDDDD" w:sz="2" w:space="0"/>
            </w:tcBorders>
            <w:vAlign w:val="top"/>
          </w:tcPr>
          <w:p>
            <w:pPr>
              <w:spacing w:line="273" w:lineRule="auto"/>
              <w:rPr>
                <w:rFonts w:ascii="Arial"/>
                <w:sz w:val="21"/>
              </w:rPr>
            </w:pPr>
          </w:p>
          <w:p>
            <w:pPr>
              <w:spacing w:before="77" w:line="172" w:lineRule="auto"/>
              <w:ind w:left="623"/>
              <w:rPr>
                <w:rFonts w:ascii="微软雅黑" w:hAnsi="微软雅黑" w:eastAsia="微软雅黑" w:cs="微软雅黑"/>
                <w:sz w:val="18"/>
                <w:szCs w:val="18"/>
              </w:rPr>
            </w:pPr>
            <w:r>
              <w:rPr>
                <w:rFonts w:ascii="微软雅黑" w:hAnsi="微软雅黑" w:eastAsia="微软雅黑" w:cs="微软雅黑"/>
                <w:color w:val="333333"/>
                <w:sz w:val="18"/>
                <w:szCs w:val="18"/>
              </w:rPr>
              <w:t>1</w:t>
            </w:r>
          </w:p>
        </w:tc>
        <w:tc>
          <w:tcPr>
            <w:tcW w:w="1318" w:type="dxa"/>
            <w:gridSpan w:val="2"/>
            <w:tcBorders>
              <w:top w:val="single" w:color="DDDDDD" w:sz="2" w:space="0"/>
              <w:bottom w:val="single" w:color="DDDDDD" w:sz="2" w:space="0"/>
            </w:tcBorders>
            <w:vAlign w:val="top"/>
          </w:tcPr>
          <w:p>
            <w:pPr>
              <w:spacing w:line="245" w:lineRule="auto"/>
              <w:rPr>
                <w:rFonts w:ascii="Arial"/>
                <w:sz w:val="21"/>
              </w:rPr>
            </w:pPr>
          </w:p>
          <w:p>
            <w:pPr>
              <w:spacing w:before="78" w:line="191" w:lineRule="auto"/>
              <w:ind w:left="587"/>
              <w:rPr>
                <w:rFonts w:ascii="微软雅黑" w:hAnsi="微软雅黑" w:eastAsia="微软雅黑" w:cs="微软雅黑"/>
                <w:sz w:val="18"/>
                <w:szCs w:val="18"/>
              </w:rPr>
            </w:pPr>
            <w:r>
              <w:rPr>
                <w:rFonts w:ascii="微软雅黑" w:hAnsi="微软雅黑" w:eastAsia="微软雅黑" w:cs="微软雅黑"/>
                <w:color w:val="333333"/>
                <w:spacing w:val="3"/>
                <w:sz w:val="18"/>
                <w:szCs w:val="18"/>
              </w:rPr>
              <w:t>项</w:t>
            </w:r>
          </w:p>
        </w:tc>
        <w:tc>
          <w:tcPr>
            <w:tcW w:w="1685" w:type="dxa"/>
            <w:gridSpan w:val="2"/>
            <w:tcBorders>
              <w:top w:val="single" w:color="DDDDDD" w:sz="2" w:space="0"/>
              <w:bottom w:val="single" w:color="DDDDDD" w:sz="2" w:space="0"/>
            </w:tcBorders>
            <w:vAlign w:val="top"/>
          </w:tcPr>
          <w:p>
            <w:pPr>
              <w:spacing w:line="271" w:lineRule="auto"/>
              <w:rPr>
                <w:rFonts w:ascii="Arial"/>
                <w:sz w:val="21"/>
              </w:rPr>
            </w:pPr>
          </w:p>
          <w:p>
            <w:pPr>
              <w:spacing w:before="77" w:line="182" w:lineRule="auto"/>
              <w:ind w:left="307"/>
              <w:rPr>
                <w:rFonts w:ascii="微软雅黑" w:hAnsi="微软雅黑" w:eastAsia="微软雅黑" w:cs="微软雅黑"/>
                <w:sz w:val="18"/>
                <w:szCs w:val="18"/>
              </w:rPr>
            </w:pPr>
            <w:r>
              <w:rPr>
                <w:rFonts w:ascii="微软雅黑" w:hAnsi="微软雅黑" w:eastAsia="微软雅黑" w:cs="微软雅黑"/>
                <w:color w:val="333333"/>
                <w:spacing w:val="-10"/>
                <w:sz w:val="18"/>
                <w:szCs w:val="18"/>
              </w:rPr>
              <w:t>￥</w:t>
            </w:r>
            <w:r>
              <w:rPr>
                <w:rFonts w:ascii="微软雅黑" w:hAnsi="微软雅黑" w:eastAsia="微软雅黑" w:cs="微软雅黑"/>
                <w:color w:val="333333"/>
                <w:spacing w:val="-6"/>
                <w:sz w:val="18"/>
                <w:szCs w:val="18"/>
              </w:rPr>
              <w:t xml:space="preserve"> </w:t>
            </w:r>
            <w:r>
              <w:rPr>
                <w:rFonts w:ascii="微软雅黑" w:hAnsi="微软雅黑" w:eastAsia="微软雅黑" w:cs="微软雅黑"/>
                <w:color w:val="333333"/>
                <w:spacing w:val="-5"/>
                <w:sz w:val="18"/>
                <w:szCs w:val="18"/>
              </w:rPr>
              <w:t>294,000.00</w:t>
            </w:r>
          </w:p>
        </w:tc>
        <w:tc>
          <w:tcPr>
            <w:tcW w:w="1111" w:type="dxa"/>
            <w:tcBorders>
              <w:top w:val="single" w:color="DDDDDD" w:sz="2" w:space="0"/>
              <w:bottom w:val="single" w:color="DDDDDD" w:sz="2" w:space="0"/>
            </w:tcBorders>
            <w:vAlign w:val="top"/>
          </w:tcPr>
          <w:p>
            <w:pPr>
              <w:spacing w:line="271" w:lineRule="auto"/>
              <w:rPr>
                <w:rFonts w:ascii="Arial"/>
                <w:sz w:val="21"/>
              </w:rPr>
            </w:pPr>
          </w:p>
          <w:p>
            <w:pPr>
              <w:spacing w:before="77" w:line="174" w:lineRule="auto"/>
              <w:ind w:left="309"/>
              <w:rPr>
                <w:rFonts w:ascii="微软雅黑" w:hAnsi="微软雅黑" w:eastAsia="微软雅黑" w:cs="微软雅黑"/>
                <w:sz w:val="18"/>
                <w:szCs w:val="18"/>
              </w:rPr>
            </w:pPr>
            <w:r>
              <w:rPr>
                <w:rFonts w:ascii="微软雅黑" w:hAnsi="微软雅黑" w:eastAsia="微软雅黑" w:cs="微软雅黑"/>
                <w:color w:val="333333"/>
                <w:spacing w:val="-12"/>
                <w:sz w:val="18"/>
                <w:szCs w:val="18"/>
              </w:rPr>
              <w:t>￥ 0.00</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PrEx>
        <w:trPr>
          <w:trHeight w:val="643" w:hRule="atLeast"/>
        </w:trPr>
        <w:tc>
          <w:tcPr>
            <w:tcW w:w="1352" w:type="dxa"/>
            <w:gridSpan w:val="3"/>
            <w:tcBorders>
              <w:top w:val="single" w:color="DDDDDD" w:sz="2" w:space="0"/>
              <w:bottom w:val="single" w:color="DDDDDD" w:sz="2" w:space="0"/>
            </w:tcBorders>
            <w:vAlign w:val="top"/>
          </w:tcPr>
          <w:p>
            <w:pPr>
              <w:spacing w:before="231" w:line="192" w:lineRule="auto"/>
              <w:ind w:left="297"/>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采</w:t>
            </w:r>
            <w:r>
              <w:rPr>
                <w:rFonts w:ascii="微软雅黑" w:hAnsi="微软雅黑" w:eastAsia="微软雅黑" w:cs="微软雅黑"/>
                <w:color w:val="333333"/>
                <w:spacing w:val="7"/>
                <w:sz w:val="18"/>
                <w:szCs w:val="18"/>
              </w:rPr>
              <w:t>购单位</w:t>
            </w:r>
          </w:p>
        </w:tc>
        <w:tc>
          <w:tcPr>
            <w:tcW w:w="3929" w:type="dxa"/>
            <w:gridSpan w:val="6"/>
            <w:tcBorders>
              <w:top w:val="single" w:color="DDDDDD" w:sz="2" w:space="0"/>
              <w:bottom w:val="single" w:color="DDDDDD" w:sz="2" w:space="0"/>
            </w:tcBorders>
            <w:vAlign w:val="top"/>
          </w:tcPr>
          <w:p>
            <w:pPr>
              <w:spacing w:before="243" w:line="193" w:lineRule="auto"/>
              <w:ind w:left="273"/>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广东省女子监</w:t>
            </w:r>
            <w:r>
              <w:rPr>
                <w:rFonts w:ascii="微软雅黑" w:hAnsi="微软雅黑" w:eastAsia="微软雅黑" w:cs="微软雅黑"/>
                <w:color w:val="333333"/>
                <w:spacing w:val="7"/>
                <w:sz w:val="18"/>
                <w:szCs w:val="18"/>
              </w:rPr>
              <w:t>狱</w:t>
            </w:r>
          </w:p>
        </w:tc>
        <w:tc>
          <w:tcPr>
            <w:tcW w:w="1365" w:type="dxa"/>
            <w:gridSpan w:val="2"/>
            <w:tcBorders>
              <w:top w:val="single" w:color="DDDDDD" w:sz="2" w:space="0"/>
              <w:bottom w:val="single" w:color="DDDDDD" w:sz="2" w:space="0"/>
            </w:tcBorders>
            <w:vAlign w:val="top"/>
          </w:tcPr>
          <w:p>
            <w:pPr>
              <w:spacing w:before="230" w:line="192" w:lineRule="auto"/>
              <w:ind w:left="296"/>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代理机构</w:t>
            </w:r>
          </w:p>
        </w:tc>
        <w:tc>
          <w:tcPr>
            <w:tcW w:w="4114" w:type="dxa"/>
            <w:gridSpan w:val="5"/>
            <w:tcBorders>
              <w:top w:val="single" w:color="DDDDDD" w:sz="2" w:space="0"/>
              <w:bottom w:val="single" w:color="DDDDDD" w:sz="2" w:space="0"/>
            </w:tcBorders>
            <w:vAlign w:val="top"/>
          </w:tcPr>
          <w:p>
            <w:pPr>
              <w:spacing w:before="243" w:line="192" w:lineRule="auto"/>
              <w:ind w:left="261"/>
              <w:rPr>
                <w:rFonts w:ascii="微软雅黑" w:hAnsi="微软雅黑" w:eastAsia="微软雅黑" w:cs="微软雅黑"/>
                <w:sz w:val="18"/>
                <w:szCs w:val="18"/>
              </w:rPr>
            </w:pPr>
            <w:r>
              <w:rPr>
                <w:rFonts w:ascii="微软雅黑" w:hAnsi="微软雅黑" w:eastAsia="微软雅黑" w:cs="微软雅黑"/>
                <w:color w:val="333333"/>
                <w:spacing w:val="12"/>
                <w:sz w:val="18"/>
                <w:szCs w:val="18"/>
              </w:rPr>
              <w:t>广</w:t>
            </w:r>
            <w:r>
              <w:rPr>
                <w:rFonts w:ascii="微软雅黑" w:hAnsi="微软雅黑" w:eastAsia="微软雅黑" w:cs="微软雅黑"/>
                <w:color w:val="333333"/>
                <w:spacing w:val="8"/>
                <w:sz w:val="18"/>
                <w:szCs w:val="18"/>
              </w:rPr>
              <w:t>东有德招标采购有限公司</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PrEx>
        <w:trPr>
          <w:trHeight w:val="1364" w:hRule="atLeast"/>
        </w:trPr>
        <w:tc>
          <w:tcPr>
            <w:tcW w:w="1315" w:type="dxa"/>
            <w:tcBorders>
              <w:top w:val="single" w:color="DDDDDD" w:sz="2" w:space="0"/>
              <w:bottom w:val="single" w:color="DDDDDD"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1"/>
              </w:rPr>
            </w:pPr>
            <w:r>
              <w:rPr>
                <w:rFonts w:ascii="微软雅黑" w:hAnsi="微软雅黑" w:eastAsia="微软雅黑" w:cs="微软雅黑"/>
                <w:color w:val="333333"/>
                <w:spacing w:val="8"/>
                <w:sz w:val="18"/>
                <w:szCs w:val="18"/>
              </w:rPr>
              <w:t>采购单位联</w:t>
            </w:r>
            <w:r>
              <w:rPr>
                <w:rFonts w:ascii="微软雅黑" w:hAnsi="微软雅黑" w:eastAsia="微软雅黑" w:cs="微软雅黑"/>
                <w:color w:val="333333"/>
                <w:spacing w:val="7"/>
                <w:sz w:val="18"/>
                <w:szCs w:val="18"/>
              </w:rPr>
              <w:t>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微软雅黑" w:hAnsi="微软雅黑" w:eastAsia="微软雅黑" w:cs="微软雅黑"/>
                <w:sz w:val="18"/>
                <w:szCs w:val="18"/>
              </w:rPr>
            </w:pPr>
            <w:r>
              <w:rPr>
                <w:rFonts w:ascii="微软雅黑" w:hAnsi="微软雅黑" w:eastAsia="微软雅黑" w:cs="微软雅黑"/>
                <w:color w:val="333333"/>
                <w:sz w:val="18"/>
                <w:szCs w:val="18"/>
              </w:rPr>
              <w:t>人</w:t>
            </w:r>
          </w:p>
        </w:tc>
        <w:tc>
          <w:tcPr>
            <w:tcW w:w="1066" w:type="dxa"/>
            <w:gridSpan w:val="4"/>
            <w:tcBorders>
              <w:top w:val="single" w:color="DDDDDD" w:sz="2" w:space="0"/>
              <w:bottom w:val="single" w:color="DDDDDD"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微软雅黑" w:hAnsi="微软雅黑" w:eastAsia="微软雅黑" w:cs="微软雅黑"/>
                <w:sz w:val="18"/>
                <w:szCs w:val="18"/>
              </w:rPr>
            </w:pPr>
            <w:r>
              <w:rPr>
                <w:rFonts w:ascii="微软雅黑" w:hAnsi="微软雅黑" w:eastAsia="微软雅黑" w:cs="微软雅黑"/>
                <w:color w:val="333333"/>
                <w:spacing w:val="5"/>
                <w:sz w:val="18"/>
                <w:szCs w:val="18"/>
              </w:rPr>
              <w:t>广东</w:t>
            </w:r>
            <w:r>
              <w:rPr>
                <w:rFonts w:ascii="微软雅黑" w:hAnsi="微软雅黑" w:eastAsia="微软雅黑" w:cs="微软雅黑"/>
                <w:color w:val="333333"/>
                <w:spacing w:val="6"/>
                <w:sz w:val="18"/>
                <w:szCs w:val="18"/>
              </w:rPr>
              <w:t>省</w:t>
            </w:r>
            <w:r>
              <w:rPr>
                <w:rFonts w:ascii="微软雅黑" w:hAnsi="微软雅黑" w:eastAsia="微软雅黑" w:cs="微软雅黑"/>
                <w:color w:val="333333"/>
                <w:spacing w:val="5"/>
                <w:sz w:val="18"/>
                <w:szCs w:val="18"/>
              </w:rPr>
              <w:t>女</w:t>
            </w:r>
            <w:r>
              <w:rPr>
                <w:rFonts w:ascii="微软雅黑" w:hAnsi="微软雅黑" w:eastAsia="微软雅黑" w:cs="微软雅黑"/>
                <w:color w:val="333333"/>
                <w:spacing w:val="4"/>
                <w:sz w:val="18"/>
                <w:szCs w:val="18"/>
              </w:rPr>
              <w:t>子监</w:t>
            </w:r>
            <w:r>
              <w:rPr>
                <w:rFonts w:ascii="微软雅黑" w:hAnsi="微软雅黑" w:eastAsia="微软雅黑" w:cs="微软雅黑"/>
                <w:color w:val="333333"/>
                <w:spacing w:val="3"/>
                <w:sz w:val="18"/>
                <w:szCs w:val="18"/>
              </w:rPr>
              <w:t>狱</w:t>
            </w:r>
          </w:p>
        </w:tc>
        <w:tc>
          <w:tcPr>
            <w:tcW w:w="1295" w:type="dxa"/>
            <w:gridSpan w:val="2"/>
            <w:tcBorders>
              <w:top w:val="single" w:color="DDDDDD" w:sz="2" w:space="0"/>
              <w:bottom w:val="single" w:color="DDDDDD"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微软雅黑" w:hAnsi="微软雅黑" w:eastAsia="微软雅黑" w:cs="微软雅黑"/>
                <w:sz w:val="18"/>
                <w:szCs w:val="18"/>
              </w:rPr>
            </w:pPr>
            <w:r>
              <w:rPr>
                <w:rFonts w:ascii="微软雅黑" w:hAnsi="微软雅黑" w:eastAsia="微软雅黑" w:cs="微软雅黑"/>
                <w:color w:val="333333"/>
                <w:spacing w:val="7"/>
                <w:sz w:val="18"/>
                <w:szCs w:val="18"/>
              </w:rPr>
              <w:t>联系电话</w:t>
            </w:r>
          </w:p>
        </w:tc>
        <w:tc>
          <w:tcPr>
            <w:tcW w:w="1681" w:type="dxa"/>
            <w:gridSpan w:val="3"/>
            <w:tcBorders>
              <w:top w:val="single" w:color="DDDDDD" w:sz="2" w:space="0"/>
              <w:bottom w:val="single" w:color="DDDDDD"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微软雅黑" w:hAnsi="微软雅黑" w:eastAsia="微软雅黑" w:cs="微软雅黑"/>
                <w:sz w:val="18"/>
                <w:szCs w:val="18"/>
              </w:rPr>
            </w:pPr>
            <w:r>
              <w:rPr>
                <w:rFonts w:ascii="微软雅黑" w:hAnsi="微软雅黑" w:eastAsia="微软雅黑" w:cs="微软雅黑"/>
                <w:color w:val="333333"/>
                <w:spacing w:val="-3"/>
                <w:sz w:val="18"/>
                <w:szCs w:val="18"/>
              </w:rPr>
              <w:t>020-</w:t>
            </w:r>
            <w:r>
              <w:rPr>
                <w:rFonts w:ascii="微软雅黑" w:hAnsi="微软雅黑" w:eastAsia="微软雅黑" w:cs="微软雅黑"/>
                <w:color w:val="333333"/>
                <w:spacing w:val="-2"/>
                <w:sz w:val="18"/>
                <w:szCs w:val="18"/>
              </w:rPr>
              <w:t>874136</w:t>
            </w:r>
            <w:r>
              <w:rPr>
                <w:rFonts w:ascii="微软雅黑" w:hAnsi="微软雅黑" w:eastAsia="微软雅黑" w:cs="微软雅黑"/>
                <w:color w:val="333333"/>
                <w:spacing w:val="-1"/>
                <w:sz w:val="18"/>
                <w:szCs w:val="18"/>
              </w:rPr>
              <w:t>22</w:t>
            </w:r>
          </w:p>
        </w:tc>
        <w:tc>
          <w:tcPr>
            <w:tcW w:w="1289" w:type="dxa"/>
            <w:tcBorders>
              <w:top w:val="single" w:color="DDDDDD" w:sz="2" w:space="0"/>
              <w:bottom w:val="single" w:color="DDDDDD"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1"/>
              </w:rPr>
            </w:pPr>
            <w:r>
              <w:rPr>
                <w:rFonts w:ascii="微软雅黑" w:hAnsi="微软雅黑" w:eastAsia="微软雅黑" w:cs="微软雅黑"/>
                <w:color w:val="333333"/>
                <w:spacing w:val="10"/>
                <w:sz w:val="18"/>
                <w:szCs w:val="18"/>
              </w:rPr>
              <w:t>代</w:t>
            </w:r>
            <w:r>
              <w:rPr>
                <w:rFonts w:ascii="微软雅黑" w:hAnsi="微软雅黑" w:eastAsia="微软雅黑" w:cs="微软雅黑"/>
                <w:color w:val="333333"/>
                <w:spacing w:val="8"/>
                <w:sz w:val="18"/>
                <w:szCs w:val="18"/>
              </w:rPr>
              <w:t>理机构联系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微软雅黑" w:hAnsi="微软雅黑" w:eastAsia="微软雅黑" w:cs="微软雅黑"/>
                <w:sz w:val="18"/>
                <w:szCs w:val="18"/>
              </w:rPr>
            </w:pPr>
            <w:r>
              <w:rPr>
                <w:rFonts w:ascii="微软雅黑" w:hAnsi="微软雅黑" w:eastAsia="微软雅黑" w:cs="微软雅黑"/>
                <w:color w:val="333333"/>
                <w:sz w:val="18"/>
                <w:szCs w:val="18"/>
              </w:rPr>
              <w:t>人</w:t>
            </w:r>
          </w:p>
        </w:tc>
        <w:tc>
          <w:tcPr>
            <w:tcW w:w="1102" w:type="dxa"/>
            <w:tcBorders>
              <w:top w:val="single" w:color="DDDDDD" w:sz="2" w:space="0"/>
              <w:bottom w:val="single" w:color="DDDDDD"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微软雅黑" w:hAnsi="微软雅黑" w:eastAsia="微软雅黑" w:cs="微软雅黑"/>
                <w:sz w:val="18"/>
                <w:szCs w:val="18"/>
              </w:rPr>
            </w:pPr>
            <w:r>
              <w:rPr>
                <w:rFonts w:ascii="微软雅黑" w:hAnsi="微软雅黑" w:eastAsia="微软雅黑" w:cs="微软雅黑"/>
                <w:color w:val="333333"/>
                <w:spacing w:val="6"/>
                <w:sz w:val="18"/>
                <w:szCs w:val="18"/>
              </w:rPr>
              <w:t>梁</w:t>
            </w:r>
            <w:r>
              <w:rPr>
                <w:rFonts w:ascii="微软雅黑" w:hAnsi="微软雅黑" w:eastAsia="微软雅黑" w:cs="微软雅黑"/>
                <w:color w:val="333333"/>
                <w:spacing w:val="5"/>
                <w:sz w:val="18"/>
                <w:szCs w:val="18"/>
              </w:rPr>
              <w:t>小</w:t>
            </w:r>
            <w:r>
              <w:rPr>
                <w:rFonts w:ascii="微软雅黑" w:hAnsi="微软雅黑" w:eastAsia="微软雅黑" w:cs="微软雅黑"/>
                <w:color w:val="333333"/>
                <w:sz w:val="18"/>
                <w:szCs w:val="18"/>
              </w:rPr>
              <w:t>姐</w:t>
            </w:r>
          </w:p>
        </w:tc>
        <w:tc>
          <w:tcPr>
            <w:tcW w:w="1308" w:type="dxa"/>
            <w:gridSpan w:val="2"/>
            <w:tcBorders>
              <w:top w:val="single" w:color="DDDDDD" w:sz="2" w:space="0"/>
              <w:bottom w:val="single" w:color="DDDDDD"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微软雅黑" w:hAnsi="微软雅黑" w:eastAsia="微软雅黑" w:cs="微软雅黑"/>
                <w:sz w:val="18"/>
                <w:szCs w:val="18"/>
              </w:rPr>
            </w:pPr>
            <w:r>
              <w:rPr>
                <w:rFonts w:ascii="微软雅黑" w:hAnsi="微软雅黑" w:eastAsia="微软雅黑" w:cs="微软雅黑"/>
                <w:color w:val="333333"/>
                <w:spacing w:val="10"/>
                <w:sz w:val="18"/>
                <w:szCs w:val="18"/>
              </w:rPr>
              <w:t>代</w:t>
            </w:r>
            <w:r>
              <w:rPr>
                <w:rFonts w:ascii="微软雅黑" w:hAnsi="微软雅黑" w:eastAsia="微软雅黑" w:cs="微软雅黑"/>
                <w:color w:val="333333"/>
                <w:spacing w:val="8"/>
                <w:sz w:val="18"/>
                <w:szCs w:val="18"/>
              </w:rPr>
              <w:t>理机构联系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微软雅黑" w:hAnsi="微软雅黑" w:eastAsia="微软雅黑" w:cs="微软雅黑"/>
                <w:sz w:val="18"/>
                <w:szCs w:val="18"/>
              </w:rPr>
            </w:pPr>
            <w:r>
              <w:rPr>
                <w:rFonts w:ascii="微软雅黑" w:hAnsi="微软雅黑" w:eastAsia="微软雅黑" w:cs="微软雅黑"/>
                <w:color w:val="333333"/>
                <w:spacing w:val="-3"/>
                <w:sz w:val="18"/>
                <w:szCs w:val="18"/>
              </w:rPr>
              <w:t>电话</w:t>
            </w:r>
          </w:p>
        </w:tc>
        <w:tc>
          <w:tcPr>
            <w:tcW w:w="1704" w:type="dxa"/>
            <w:gridSpan w:val="2"/>
            <w:tcBorders>
              <w:top w:val="single" w:color="DDDDDD" w:sz="2" w:space="0"/>
              <w:bottom w:val="single" w:color="DDDDDD"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微软雅黑" w:hAnsi="微软雅黑" w:eastAsia="微软雅黑" w:cs="微软雅黑"/>
                <w:sz w:val="18"/>
                <w:szCs w:val="18"/>
              </w:rPr>
            </w:pPr>
            <w:bookmarkStart w:id="0" w:name="_GoBack"/>
            <w:bookmarkEnd w:id="0"/>
            <w:r>
              <w:rPr>
                <w:rFonts w:ascii="微软雅黑" w:hAnsi="微软雅黑" w:eastAsia="微软雅黑" w:cs="微软雅黑"/>
                <w:color w:val="333333"/>
                <w:spacing w:val="-4"/>
                <w:sz w:val="18"/>
                <w:szCs w:val="18"/>
              </w:rPr>
              <w:t>1</w:t>
            </w:r>
            <w:r>
              <w:rPr>
                <w:rFonts w:ascii="微软雅黑" w:hAnsi="微软雅黑" w:eastAsia="微软雅黑" w:cs="微软雅黑"/>
                <w:color w:val="333333"/>
                <w:spacing w:val="-2"/>
                <w:sz w:val="18"/>
                <w:szCs w:val="18"/>
              </w:rPr>
              <w:t>8000977949</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PrEx>
        <w:trPr>
          <w:trHeight w:val="1364" w:hRule="atLeast"/>
        </w:trPr>
        <w:tc>
          <w:tcPr>
            <w:tcW w:w="1315" w:type="dxa"/>
            <w:tcBorders>
              <w:top w:val="single" w:color="DDDDDD" w:sz="2" w:space="0"/>
              <w:bottom w:val="single" w:color="DDDDDD"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微软雅黑" w:hAnsi="微软雅黑" w:eastAsia="微软雅黑" w:cs="微软雅黑"/>
                <w:color w:val="333333"/>
                <w:sz w:val="18"/>
                <w:szCs w:val="18"/>
              </w:rPr>
            </w:pPr>
            <w:r>
              <w:rPr>
                <w:rFonts w:ascii="微软雅黑" w:hAnsi="微软雅黑" w:eastAsia="微软雅黑" w:cs="微软雅黑"/>
                <w:color w:val="333333"/>
                <w:spacing w:val="9"/>
                <w:sz w:val="18"/>
                <w:szCs w:val="18"/>
              </w:rPr>
              <w:t>项</w:t>
            </w:r>
            <w:r>
              <w:rPr>
                <w:rFonts w:ascii="微软雅黑" w:hAnsi="微软雅黑" w:eastAsia="微软雅黑" w:cs="微软雅黑"/>
                <w:color w:val="333333"/>
                <w:spacing w:val="7"/>
                <w:sz w:val="18"/>
                <w:szCs w:val="18"/>
              </w:rPr>
              <w:t>目需求</w:t>
            </w:r>
          </w:p>
        </w:tc>
        <w:tc>
          <w:tcPr>
            <w:tcW w:w="9445" w:type="dxa"/>
            <w:gridSpan w:val="15"/>
            <w:tcBorders>
              <w:top w:val="single" w:color="DDDDDD" w:sz="2" w:space="0"/>
              <w:bottom w:val="single" w:color="DDDDDD" w:sz="2" w:space="0"/>
            </w:tcBorders>
            <w:vAlign w:val="center"/>
          </w:tcPr>
          <w:p>
            <w:pPr>
              <w:tabs>
                <w:tab w:val="left" w:pos="402"/>
              </w:tabs>
              <w:spacing w:line="229" w:lineRule="auto"/>
              <w:ind w:left="276" w:right="348" w:firstLine="35"/>
              <w:rPr>
                <w:rFonts w:ascii="微软雅黑" w:hAnsi="微软雅黑" w:eastAsia="微软雅黑" w:cs="微软雅黑"/>
                <w:sz w:val="18"/>
                <w:szCs w:val="18"/>
              </w:rPr>
            </w:pPr>
            <w:r>
              <w:rPr>
                <w:rFonts w:ascii="微软雅黑" w:hAnsi="微软雅黑" w:eastAsia="微软雅黑" w:cs="微软雅黑"/>
                <w:color w:val="333333"/>
                <w:sz w:val="18"/>
                <w:szCs w:val="18"/>
              </w:rPr>
              <w:tab/>
            </w:r>
            <w:r>
              <w:rPr>
                <w:rFonts w:ascii="微软雅黑" w:hAnsi="微软雅黑" w:eastAsia="微软雅黑" w:cs="微软雅黑"/>
                <w:color w:val="333333"/>
                <w:spacing w:val="4"/>
                <w:sz w:val="18"/>
                <w:szCs w:val="18"/>
              </w:rPr>
              <w:t xml:space="preserve">( ⼀) </w:t>
            </w:r>
            <w:r>
              <w:rPr>
                <w:rFonts w:ascii="微软雅黑" w:hAnsi="微软雅黑" w:eastAsia="微软雅黑" w:cs="微软雅黑"/>
                <w:color w:val="333333"/>
                <w:spacing w:val="3"/>
                <w:sz w:val="18"/>
                <w:szCs w:val="18"/>
              </w:rPr>
              <w:t xml:space="preserve"> </w:t>
            </w:r>
            <w:r>
              <w:rPr>
                <w:rFonts w:ascii="微软雅黑" w:hAnsi="微软雅黑" w:eastAsia="微软雅黑" w:cs="微软雅黑"/>
                <w:color w:val="333333"/>
                <w:spacing w:val="2"/>
                <w:sz w:val="18"/>
                <w:szCs w:val="18"/>
              </w:rPr>
              <w:t>项目需求详见《竞价文件》，竞价⼈须按《竞价文件》  要求 ，在规定的时间内上传报名资料及报价文</w:t>
            </w:r>
            <w:r>
              <w:rPr>
                <w:rFonts w:ascii="微软雅黑" w:hAnsi="微软雅黑" w:eastAsia="微软雅黑" w:cs="微软雅黑"/>
                <w:color w:val="333333"/>
                <w:sz w:val="18"/>
                <w:szCs w:val="18"/>
              </w:rPr>
              <w:t xml:space="preserve"> </w:t>
            </w:r>
            <w:r>
              <w:rPr>
                <w:rFonts w:ascii="微软雅黑" w:hAnsi="微软雅黑" w:eastAsia="微软雅黑" w:cs="微软雅黑"/>
                <w:color w:val="333333"/>
                <w:spacing w:val="3"/>
                <w:sz w:val="18"/>
                <w:szCs w:val="18"/>
              </w:rPr>
              <w:t>件 ，否则将导致投标无效。</w:t>
            </w:r>
          </w:p>
          <w:p>
            <w:pPr>
              <w:tabs>
                <w:tab w:val="left" w:pos="402"/>
              </w:tabs>
              <w:spacing w:before="139" w:line="218" w:lineRule="auto"/>
              <w:ind w:left="277" w:right="390" w:firstLine="34"/>
              <w:rPr>
                <w:rFonts w:ascii="微软雅黑" w:hAnsi="微软雅黑" w:eastAsia="微软雅黑" w:cs="微软雅黑"/>
                <w:sz w:val="18"/>
                <w:szCs w:val="18"/>
              </w:rPr>
            </w:pPr>
            <w:r>
              <w:rPr>
                <w:rFonts w:ascii="微软雅黑" w:hAnsi="微软雅黑" w:eastAsia="微软雅黑" w:cs="微软雅黑"/>
                <w:color w:val="333333"/>
                <w:sz w:val="18"/>
                <w:szCs w:val="18"/>
              </w:rPr>
              <w:tab/>
            </w:r>
            <w:r>
              <w:rPr>
                <w:rFonts w:ascii="微软雅黑" w:hAnsi="微软雅黑" w:eastAsia="微软雅黑" w:cs="微软雅黑"/>
                <w:color w:val="333333"/>
                <w:spacing w:val="12"/>
                <w:sz w:val="18"/>
                <w:szCs w:val="18"/>
              </w:rPr>
              <w:t xml:space="preserve">( </w:t>
            </w:r>
            <w:r>
              <w:rPr>
                <w:rFonts w:ascii="微软雅黑" w:hAnsi="微软雅黑" w:eastAsia="微软雅黑" w:cs="微软雅黑"/>
                <w:color w:val="333333"/>
                <w:spacing w:val="8"/>
                <w:sz w:val="18"/>
                <w:szCs w:val="18"/>
              </w:rPr>
              <w:t>⼆</w:t>
            </w:r>
            <w:r>
              <w:rPr>
                <w:rFonts w:ascii="微软雅黑" w:hAnsi="微软雅黑" w:eastAsia="微软雅黑" w:cs="微软雅黑"/>
                <w:color w:val="333333"/>
                <w:spacing w:val="6"/>
                <w:sz w:val="18"/>
                <w:szCs w:val="18"/>
              </w:rPr>
              <w:t>)  报名要求  (参与竞价的供应商资质要求:报名时需要提供以下盖章资料 ，并对上传的报名文件资料承</w:t>
            </w:r>
            <w:r>
              <w:rPr>
                <w:rFonts w:ascii="微软雅黑" w:hAnsi="微软雅黑" w:eastAsia="微软雅黑" w:cs="微软雅黑"/>
                <w:color w:val="333333"/>
                <w:sz w:val="18"/>
                <w:szCs w:val="18"/>
              </w:rPr>
              <w:t xml:space="preserve"> </w:t>
            </w:r>
            <w:r>
              <w:rPr>
                <w:rFonts w:ascii="微软雅黑" w:hAnsi="微软雅黑" w:eastAsia="微软雅黑" w:cs="微软雅黑"/>
                <w:color w:val="333333"/>
                <w:spacing w:val="5"/>
                <w:sz w:val="18"/>
                <w:szCs w:val="18"/>
              </w:rPr>
              <w:t>担责任)</w:t>
            </w:r>
          </w:p>
          <w:p>
            <w:pPr>
              <w:tabs>
                <w:tab w:val="left" w:pos="402"/>
              </w:tabs>
              <w:spacing w:before="168" w:line="217" w:lineRule="auto"/>
              <w:ind w:left="277" w:right="285" w:firstLine="9"/>
              <w:rPr>
                <w:rFonts w:ascii="微软雅黑" w:hAnsi="微软雅黑" w:eastAsia="微软雅黑" w:cs="微软雅黑"/>
                <w:sz w:val="18"/>
                <w:szCs w:val="18"/>
              </w:rPr>
            </w:pPr>
            <w:r>
              <w:rPr>
                <w:rFonts w:ascii="微软雅黑" w:hAnsi="微软雅黑" w:eastAsia="微软雅黑" w:cs="微软雅黑"/>
                <w:color w:val="333333"/>
                <w:spacing w:val="16"/>
                <w:sz w:val="18"/>
                <w:szCs w:val="18"/>
              </w:rPr>
              <w:t>1.</w:t>
            </w:r>
            <w:r>
              <w:rPr>
                <w:rFonts w:ascii="微软雅黑" w:hAnsi="微软雅黑" w:eastAsia="微软雅黑" w:cs="微软雅黑"/>
                <w:color w:val="333333"/>
                <w:spacing w:val="14"/>
                <w:sz w:val="18"/>
                <w:szCs w:val="18"/>
              </w:rPr>
              <w:t>提</w:t>
            </w:r>
            <w:r>
              <w:rPr>
                <w:rFonts w:ascii="微软雅黑" w:hAnsi="微软雅黑" w:eastAsia="微软雅黑" w:cs="微软雅黑"/>
                <w:color w:val="333333"/>
                <w:spacing w:val="8"/>
                <w:sz w:val="18"/>
                <w:szCs w:val="18"/>
              </w:rPr>
              <w:t>供在中华⼈民共和国境内注册的法⼈或其他组织的营业执照或事业单位法⼈证书或社会团体法⼈登记证</w:t>
            </w:r>
            <w:r>
              <w:rPr>
                <w:rFonts w:ascii="微软雅黑" w:hAnsi="微软雅黑" w:eastAsia="微软雅黑" w:cs="微软雅黑"/>
                <w:color w:val="333333"/>
                <w:sz w:val="18"/>
                <w:szCs w:val="18"/>
              </w:rPr>
              <w:t xml:space="preserve"> </w:t>
            </w:r>
            <w:r>
              <w:rPr>
                <w:rFonts w:ascii="微软雅黑" w:hAnsi="微软雅黑" w:eastAsia="微软雅黑" w:cs="微软雅黑"/>
                <w:color w:val="333333"/>
                <w:spacing w:val="3"/>
                <w:sz w:val="18"/>
                <w:szCs w:val="18"/>
              </w:rPr>
              <w:t>书扫描件 ；如国家另有规定的 ，则从其规定；   (如供应商为分公司 ，须取得具有法⼈资格的总公司  (总所)</w:t>
            </w:r>
            <w:r>
              <w:rPr>
                <w:rFonts w:ascii="微软雅黑" w:hAnsi="微软雅黑" w:eastAsia="微软雅黑" w:cs="微软雅黑"/>
                <w:color w:val="333333"/>
                <w:sz w:val="18"/>
                <w:szCs w:val="18"/>
              </w:rPr>
              <w:t xml:space="preserve">   </w:t>
            </w:r>
            <w:r>
              <w:rPr>
                <w:rFonts w:ascii="微软雅黑" w:hAnsi="微软雅黑" w:eastAsia="微软雅黑" w:cs="微软雅黑"/>
                <w:color w:val="333333"/>
                <w:spacing w:val="10"/>
                <w:sz w:val="18"/>
                <w:szCs w:val="18"/>
              </w:rPr>
              <w:t>出具给</w:t>
            </w:r>
            <w:r>
              <w:rPr>
                <w:rFonts w:ascii="微软雅黑" w:hAnsi="微软雅黑" w:eastAsia="微软雅黑" w:cs="微软雅黑"/>
                <w:color w:val="333333"/>
                <w:spacing w:val="5"/>
                <w:sz w:val="18"/>
                <w:szCs w:val="18"/>
              </w:rPr>
              <w:t>分公司的授权书 ，并提供总公司  (总所)  和分公司的营业执照  (执业许可证)  扫描件。  已由总公司</w:t>
            </w:r>
            <w:r>
              <w:rPr>
                <w:rFonts w:ascii="微软雅黑" w:hAnsi="微软雅黑" w:eastAsia="微软雅黑" w:cs="微软雅黑"/>
                <w:color w:val="333333"/>
                <w:sz w:val="18"/>
                <w:szCs w:val="18"/>
              </w:rPr>
              <w:t xml:space="preserve">   </w:t>
            </w:r>
            <w:r>
              <w:rPr>
                <w:rFonts w:ascii="微软雅黑" w:hAnsi="微软雅黑" w:eastAsia="微软雅黑" w:cs="微软雅黑"/>
                <w:color w:val="333333"/>
                <w:sz w:val="18"/>
                <w:szCs w:val="18"/>
              </w:rPr>
              <w:tab/>
            </w:r>
            <w:r>
              <w:rPr>
                <w:rFonts w:ascii="微软雅黑" w:hAnsi="微软雅黑" w:eastAsia="微软雅黑" w:cs="微软雅黑"/>
                <w:color w:val="333333"/>
                <w:spacing w:val="12"/>
                <w:sz w:val="18"/>
                <w:szCs w:val="18"/>
              </w:rPr>
              <w:t>(</w:t>
            </w:r>
            <w:r>
              <w:rPr>
                <w:rFonts w:ascii="微软雅黑" w:hAnsi="微软雅黑" w:eastAsia="微软雅黑" w:cs="微软雅黑"/>
                <w:color w:val="333333"/>
                <w:spacing w:val="9"/>
                <w:sz w:val="18"/>
                <w:szCs w:val="18"/>
              </w:rPr>
              <w:t>总</w:t>
            </w:r>
            <w:r>
              <w:rPr>
                <w:rFonts w:ascii="微软雅黑" w:hAnsi="微软雅黑" w:eastAsia="微软雅黑" w:cs="微软雅黑"/>
                <w:color w:val="333333"/>
                <w:spacing w:val="6"/>
                <w:sz w:val="18"/>
                <w:szCs w:val="18"/>
              </w:rPr>
              <w:t>所)  授权的 ，总公司  (总所)  取得的相关资质证书对分公司有效 ，法律法规或者行业另有规定的除</w:t>
            </w:r>
            <w:r>
              <w:rPr>
                <w:rFonts w:ascii="微软雅黑" w:hAnsi="微软雅黑" w:eastAsia="微软雅黑" w:cs="微软雅黑"/>
                <w:color w:val="333333"/>
                <w:sz w:val="18"/>
                <w:szCs w:val="18"/>
              </w:rPr>
              <w:t xml:space="preserve">      </w:t>
            </w:r>
            <w:r>
              <w:rPr>
                <w:rFonts w:ascii="微软雅黑" w:hAnsi="微软雅黑" w:eastAsia="微软雅黑" w:cs="微软雅黑"/>
                <w:color w:val="333333"/>
                <w:spacing w:val="-23"/>
                <w:sz w:val="18"/>
                <w:szCs w:val="18"/>
              </w:rPr>
              <w:t>外</w:t>
            </w:r>
            <w:r>
              <w:rPr>
                <w:rFonts w:ascii="微软雅黑" w:hAnsi="微软雅黑" w:eastAsia="微软雅黑" w:cs="微软雅黑"/>
                <w:color w:val="333333"/>
                <w:spacing w:val="-21"/>
                <w:sz w:val="18"/>
                <w:szCs w:val="18"/>
              </w:rPr>
              <w:t>。) 。</w:t>
            </w:r>
          </w:p>
          <w:p>
            <w:pPr>
              <w:spacing w:before="142" w:line="214" w:lineRule="auto"/>
              <w:ind w:left="275" w:right="308" w:firstLine="2"/>
              <w:rPr>
                <w:rFonts w:ascii="微软雅黑" w:hAnsi="微软雅黑" w:eastAsia="微软雅黑" w:cs="微软雅黑"/>
                <w:sz w:val="18"/>
                <w:szCs w:val="18"/>
              </w:rPr>
            </w:pPr>
            <w:r>
              <w:rPr>
                <w:rFonts w:ascii="微软雅黑" w:hAnsi="微软雅黑" w:eastAsia="微软雅黑" w:cs="微软雅黑"/>
                <w:color w:val="333333"/>
                <w:spacing w:val="10"/>
                <w:sz w:val="18"/>
                <w:szCs w:val="18"/>
              </w:rPr>
              <w:t>2.供</w:t>
            </w:r>
            <w:r>
              <w:rPr>
                <w:rFonts w:ascii="微软雅黑" w:hAnsi="微软雅黑" w:eastAsia="微软雅黑" w:cs="微软雅黑"/>
                <w:color w:val="333333"/>
                <w:spacing w:val="7"/>
                <w:sz w:val="18"/>
                <w:szCs w:val="18"/>
              </w:rPr>
              <w:t>应</w:t>
            </w:r>
            <w:r>
              <w:rPr>
                <w:rFonts w:ascii="微软雅黑" w:hAnsi="微软雅黑" w:eastAsia="微软雅黑" w:cs="微软雅黑"/>
                <w:color w:val="333333"/>
                <w:spacing w:val="5"/>
                <w:sz w:val="18"/>
                <w:szCs w:val="18"/>
              </w:rPr>
              <w:t xml:space="preserve">商未被列⼊“中国执行信息公开网”( </w:t>
            </w:r>
            <w:r>
              <w:rPr>
                <w:rFonts w:ascii="微软雅黑" w:hAnsi="微软雅黑" w:eastAsia="微软雅黑" w:cs="微软雅黑"/>
                <w:color w:val="333333"/>
                <w:sz w:val="18"/>
                <w:szCs w:val="18"/>
              </w:rPr>
              <w:t>http</w:t>
            </w:r>
            <w:r>
              <w:rPr>
                <w:rFonts w:ascii="微软雅黑" w:hAnsi="微软雅黑" w:eastAsia="微软雅黑" w:cs="微软雅黑"/>
                <w:color w:val="333333"/>
                <w:spacing w:val="5"/>
                <w:sz w:val="18"/>
                <w:szCs w:val="18"/>
              </w:rPr>
              <w:t>://</w:t>
            </w:r>
            <w:r>
              <w:rPr>
                <w:rFonts w:ascii="微软雅黑" w:hAnsi="微软雅黑" w:eastAsia="微软雅黑" w:cs="微软雅黑"/>
                <w:color w:val="333333"/>
                <w:sz w:val="18"/>
                <w:szCs w:val="18"/>
              </w:rPr>
              <w:t>zxgk</w:t>
            </w:r>
            <w:r>
              <w:rPr>
                <w:rFonts w:ascii="微软雅黑" w:hAnsi="微软雅黑" w:eastAsia="微软雅黑" w:cs="微软雅黑"/>
                <w:color w:val="333333"/>
                <w:spacing w:val="5"/>
                <w:sz w:val="18"/>
                <w:szCs w:val="18"/>
              </w:rPr>
              <w:t>.</w:t>
            </w:r>
            <w:r>
              <w:rPr>
                <w:rFonts w:ascii="微软雅黑" w:hAnsi="微软雅黑" w:eastAsia="微软雅黑" w:cs="微软雅黑"/>
                <w:color w:val="333333"/>
                <w:sz w:val="18"/>
                <w:szCs w:val="18"/>
              </w:rPr>
              <w:t>court</w:t>
            </w:r>
            <w:r>
              <w:rPr>
                <w:rFonts w:ascii="微软雅黑" w:hAnsi="微软雅黑" w:eastAsia="微软雅黑" w:cs="微软雅黑"/>
                <w:color w:val="333333"/>
                <w:spacing w:val="5"/>
                <w:sz w:val="18"/>
                <w:szCs w:val="18"/>
              </w:rPr>
              <w:t>.</w:t>
            </w:r>
            <w:r>
              <w:rPr>
                <w:rFonts w:ascii="微软雅黑" w:hAnsi="微软雅黑" w:eastAsia="微软雅黑" w:cs="微软雅黑"/>
                <w:color w:val="333333"/>
                <w:sz w:val="18"/>
                <w:szCs w:val="18"/>
              </w:rPr>
              <w:t>gov</w:t>
            </w:r>
            <w:r>
              <w:rPr>
                <w:rFonts w:ascii="微软雅黑" w:hAnsi="微软雅黑" w:eastAsia="微软雅黑" w:cs="微软雅黑"/>
                <w:color w:val="333333"/>
                <w:spacing w:val="5"/>
                <w:sz w:val="18"/>
                <w:szCs w:val="18"/>
              </w:rPr>
              <w:t>.</w:t>
            </w:r>
            <w:r>
              <w:rPr>
                <w:rFonts w:ascii="微软雅黑" w:hAnsi="微软雅黑" w:eastAsia="微软雅黑" w:cs="微软雅黑"/>
                <w:color w:val="333333"/>
                <w:sz w:val="18"/>
                <w:szCs w:val="18"/>
              </w:rPr>
              <w:t>cn</w:t>
            </w:r>
            <w:r>
              <w:rPr>
                <w:rFonts w:ascii="微软雅黑" w:hAnsi="微软雅黑" w:eastAsia="微软雅黑" w:cs="微软雅黑"/>
                <w:color w:val="333333"/>
                <w:spacing w:val="5"/>
                <w:sz w:val="18"/>
                <w:szCs w:val="18"/>
              </w:rPr>
              <w:t>/</w:t>
            </w:r>
            <w:r>
              <w:rPr>
                <w:rFonts w:ascii="微软雅黑" w:hAnsi="微软雅黑" w:eastAsia="微软雅黑" w:cs="微软雅黑"/>
                <w:color w:val="333333"/>
                <w:sz w:val="18"/>
                <w:szCs w:val="18"/>
              </w:rPr>
              <w:t>shixin</w:t>
            </w:r>
            <w:r>
              <w:rPr>
                <w:rFonts w:ascii="微软雅黑" w:hAnsi="微软雅黑" w:eastAsia="微软雅黑" w:cs="微软雅黑"/>
                <w:color w:val="333333"/>
                <w:spacing w:val="5"/>
                <w:sz w:val="18"/>
                <w:szCs w:val="18"/>
              </w:rPr>
              <w:t>/)  “记录失信被执行⼈”及</w:t>
            </w:r>
            <w:r>
              <w:rPr>
                <w:rFonts w:ascii="微软雅黑" w:hAnsi="微软雅黑" w:eastAsia="微软雅黑" w:cs="微软雅黑"/>
                <w:color w:val="333333"/>
                <w:sz w:val="18"/>
                <w:szCs w:val="18"/>
              </w:rPr>
              <w:t xml:space="preserve">    </w:t>
            </w:r>
            <w:r>
              <w:rPr>
                <w:rFonts w:ascii="微软雅黑" w:hAnsi="微软雅黑" w:eastAsia="微软雅黑" w:cs="微软雅黑"/>
                <w:color w:val="333333"/>
                <w:spacing w:val="8"/>
                <w:sz w:val="18"/>
                <w:szCs w:val="18"/>
              </w:rPr>
              <w:t>“信用中国”网</w:t>
            </w:r>
            <w:r>
              <w:rPr>
                <w:rFonts w:ascii="微软雅黑" w:hAnsi="微软雅黑" w:eastAsia="微软雅黑" w:cs="微软雅黑"/>
                <w:color w:val="333333"/>
                <w:spacing w:val="6"/>
                <w:sz w:val="18"/>
                <w:szCs w:val="18"/>
              </w:rPr>
              <w:t>站</w:t>
            </w:r>
            <w:r>
              <w:rPr>
                <w:rFonts w:ascii="微软雅黑" w:hAnsi="微软雅黑" w:eastAsia="微软雅黑" w:cs="微软雅黑"/>
                <w:color w:val="333333"/>
                <w:spacing w:val="4"/>
                <w:sz w:val="18"/>
                <w:szCs w:val="18"/>
              </w:rPr>
              <w:t>(</w:t>
            </w:r>
            <w:r>
              <w:fldChar w:fldCharType="begin"/>
            </w:r>
            <w:r>
              <w:instrText xml:space="preserve"> HYPERLINK "https://www.creditchina.gov.cn/" </w:instrText>
            </w:r>
            <w:r>
              <w:fldChar w:fldCharType="separate"/>
            </w:r>
            <w:r>
              <w:rPr>
                <w:rFonts w:ascii="微软雅黑" w:hAnsi="微软雅黑" w:eastAsia="微软雅黑" w:cs="微软雅黑"/>
                <w:color w:val="333333"/>
                <w:sz w:val="18"/>
                <w:szCs w:val="18"/>
              </w:rPr>
              <w:t>https</w:t>
            </w:r>
            <w:r>
              <w:rPr>
                <w:rFonts w:ascii="微软雅黑" w:hAnsi="微软雅黑" w:eastAsia="微软雅黑" w:cs="微软雅黑"/>
                <w:color w:val="333333"/>
                <w:spacing w:val="4"/>
                <w:sz w:val="18"/>
                <w:szCs w:val="18"/>
              </w:rPr>
              <w:t>://</w:t>
            </w:r>
            <w:r>
              <w:rPr>
                <w:rFonts w:ascii="微软雅黑" w:hAnsi="微软雅黑" w:eastAsia="微软雅黑" w:cs="微软雅黑"/>
                <w:color w:val="333333"/>
                <w:sz w:val="18"/>
                <w:szCs w:val="18"/>
              </w:rPr>
              <w:t>www</w:t>
            </w:r>
            <w:r>
              <w:rPr>
                <w:rFonts w:ascii="微软雅黑" w:hAnsi="微软雅黑" w:eastAsia="微软雅黑" w:cs="微软雅黑"/>
                <w:color w:val="333333"/>
                <w:spacing w:val="4"/>
                <w:sz w:val="18"/>
                <w:szCs w:val="18"/>
              </w:rPr>
              <w:t>.</w:t>
            </w:r>
            <w:r>
              <w:rPr>
                <w:rFonts w:ascii="微软雅黑" w:hAnsi="微软雅黑" w:eastAsia="微软雅黑" w:cs="微软雅黑"/>
                <w:color w:val="333333"/>
                <w:sz w:val="18"/>
                <w:szCs w:val="18"/>
              </w:rPr>
              <w:t>creditchina</w:t>
            </w:r>
            <w:r>
              <w:rPr>
                <w:rFonts w:ascii="微软雅黑" w:hAnsi="微软雅黑" w:eastAsia="微软雅黑" w:cs="微软雅黑"/>
                <w:color w:val="333333"/>
                <w:spacing w:val="4"/>
                <w:sz w:val="18"/>
                <w:szCs w:val="18"/>
              </w:rPr>
              <w:t>.</w:t>
            </w:r>
            <w:r>
              <w:rPr>
                <w:rFonts w:ascii="微软雅黑" w:hAnsi="微软雅黑" w:eastAsia="微软雅黑" w:cs="微软雅黑"/>
                <w:color w:val="333333"/>
                <w:sz w:val="18"/>
                <w:szCs w:val="18"/>
              </w:rPr>
              <w:t>gov</w:t>
            </w:r>
            <w:r>
              <w:rPr>
                <w:rFonts w:ascii="微软雅黑" w:hAnsi="微软雅黑" w:eastAsia="微软雅黑" w:cs="微软雅黑"/>
                <w:color w:val="333333"/>
                <w:spacing w:val="4"/>
                <w:sz w:val="18"/>
                <w:szCs w:val="18"/>
              </w:rPr>
              <w:t>.</w:t>
            </w:r>
            <w:r>
              <w:rPr>
                <w:rFonts w:ascii="微软雅黑" w:hAnsi="微软雅黑" w:eastAsia="微软雅黑" w:cs="微软雅黑"/>
                <w:color w:val="333333"/>
                <w:sz w:val="18"/>
                <w:szCs w:val="18"/>
              </w:rPr>
              <w:t>cn</w:t>
            </w:r>
            <w:r>
              <w:rPr>
                <w:rFonts w:ascii="微软雅黑" w:hAnsi="微软雅黑" w:eastAsia="微软雅黑" w:cs="微软雅黑"/>
                <w:color w:val="333333"/>
                <w:spacing w:val="4"/>
                <w:sz w:val="18"/>
                <w:szCs w:val="18"/>
              </w:rPr>
              <w:t>/</w:t>
            </w:r>
            <w:r>
              <w:rPr>
                <w:rFonts w:ascii="微软雅黑" w:hAnsi="微软雅黑" w:eastAsia="微软雅黑" w:cs="微软雅黑"/>
                <w:color w:val="333333"/>
                <w:spacing w:val="4"/>
                <w:sz w:val="18"/>
                <w:szCs w:val="18"/>
              </w:rPr>
              <w:fldChar w:fldCharType="end"/>
            </w:r>
            <w:r>
              <w:rPr>
                <w:rFonts w:ascii="微软雅黑" w:hAnsi="微软雅黑" w:eastAsia="微软雅黑" w:cs="微软雅黑"/>
                <w:color w:val="333333"/>
                <w:spacing w:val="4"/>
                <w:sz w:val="18"/>
                <w:szCs w:val="18"/>
              </w:rPr>
              <w:t>)“重大税收违法失信主体”、“政府采购严重违法失信</w:t>
            </w:r>
            <w:r>
              <w:rPr>
                <w:rFonts w:ascii="微软雅黑" w:hAnsi="微软雅黑" w:eastAsia="微软雅黑" w:cs="微软雅黑"/>
                <w:color w:val="333333"/>
                <w:sz w:val="18"/>
                <w:szCs w:val="18"/>
              </w:rPr>
              <w:t xml:space="preserve"> </w:t>
            </w:r>
            <w:r>
              <w:rPr>
                <w:rFonts w:ascii="微软雅黑" w:hAnsi="微软雅黑" w:eastAsia="微软雅黑" w:cs="微软雅黑"/>
                <w:color w:val="333333"/>
                <w:spacing w:val="6"/>
                <w:sz w:val="18"/>
                <w:szCs w:val="18"/>
              </w:rPr>
              <w:t>行为记录名单”；不处于中国政府采购网(</w:t>
            </w:r>
            <w:r>
              <w:fldChar w:fldCharType="begin"/>
            </w:r>
            <w:r>
              <w:instrText xml:space="preserve"> HYPERLINK "http://www.ccgp.gov.cn/" </w:instrText>
            </w:r>
            <w:r>
              <w:fldChar w:fldCharType="separate"/>
            </w:r>
            <w:r>
              <w:rPr>
                <w:rFonts w:ascii="微软雅黑" w:hAnsi="微软雅黑" w:eastAsia="微软雅黑" w:cs="微软雅黑"/>
                <w:color w:val="333333"/>
                <w:sz w:val="18"/>
                <w:szCs w:val="18"/>
              </w:rPr>
              <w:t>http</w:t>
            </w:r>
            <w:r>
              <w:rPr>
                <w:rFonts w:ascii="微软雅黑" w:hAnsi="微软雅黑" w:eastAsia="微软雅黑" w:cs="微软雅黑"/>
                <w:color w:val="333333"/>
                <w:spacing w:val="6"/>
                <w:sz w:val="18"/>
                <w:szCs w:val="18"/>
              </w:rPr>
              <w:t>://</w:t>
            </w:r>
            <w:r>
              <w:rPr>
                <w:rFonts w:ascii="微软雅黑" w:hAnsi="微软雅黑" w:eastAsia="微软雅黑" w:cs="微软雅黑"/>
                <w:color w:val="333333"/>
                <w:sz w:val="18"/>
                <w:szCs w:val="18"/>
              </w:rPr>
              <w:t>www</w:t>
            </w:r>
            <w:r>
              <w:rPr>
                <w:rFonts w:ascii="微软雅黑" w:hAnsi="微软雅黑" w:eastAsia="微软雅黑" w:cs="微软雅黑"/>
                <w:color w:val="333333"/>
                <w:spacing w:val="6"/>
                <w:sz w:val="18"/>
                <w:szCs w:val="18"/>
              </w:rPr>
              <w:t>.</w:t>
            </w:r>
            <w:r>
              <w:rPr>
                <w:rFonts w:ascii="微软雅黑" w:hAnsi="微软雅黑" w:eastAsia="微软雅黑" w:cs="微软雅黑"/>
                <w:color w:val="333333"/>
                <w:sz w:val="18"/>
                <w:szCs w:val="18"/>
              </w:rPr>
              <w:t>ccgp</w:t>
            </w:r>
            <w:r>
              <w:rPr>
                <w:rFonts w:ascii="微软雅黑" w:hAnsi="微软雅黑" w:eastAsia="微软雅黑" w:cs="微软雅黑"/>
                <w:color w:val="333333"/>
                <w:spacing w:val="6"/>
                <w:sz w:val="18"/>
                <w:szCs w:val="18"/>
              </w:rPr>
              <w:t>.</w:t>
            </w:r>
            <w:r>
              <w:rPr>
                <w:rFonts w:ascii="微软雅黑" w:hAnsi="微软雅黑" w:eastAsia="微软雅黑" w:cs="微软雅黑"/>
                <w:color w:val="333333"/>
                <w:sz w:val="18"/>
                <w:szCs w:val="18"/>
              </w:rPr>
              <w:t>gov</w:t>
            </w:r>
            <w:r>
              <w:rPr>
                <w:rFonts w:ascii="微软雅黑" w:hAnsi="微软雅黑" w:eastAsia="微软雅黑" w:cs="微软雅黑"/>
                <w:color w:val="333333"/>
                <w:spacing w:val="6"/>
                <w:sz w:val="18"/>
                <w:szCs w:val="18"/>
              </w:rPr>
              <w:t>.</w:t>
            </w:r>
            <w:r>
              <w:rPr>
                <w:rFonts w:ascii="微软雅黑" w:hAnsi="微软雅黑" w:eastAsia="微软雅黑" w:cs="微软雅黑"/>
                <w:color w:val="333333"/>
                <w:sz w:val="18"/>
                <w:szCs w:val="18"/>
              </w:rPr>
              <w:t>cn</w:t>
            </w:r>
            <w:r>
              <w:rPr>
                <w:rFonts w:ascii="微软雅黑" w:hAnsi="微软雅黑" w:eastAsia="微软雅黑" w:cs="微软雅黑"/>
                <w:color w:val="333333"/>
                <w:spacing w:val="6"/>
                <w:sz w:val="18"/>
                <w:szCs w:val="18"/>
              </w:rPr>
              <w:t>/</w:t>
            </w:r>
            <w:r>
              <w:rPr>
                <w:rFonts w:ascii="微软雅黑" w:hAnsi="微软雅黑" w:eastAsia="微软雅黑" w:cs="微软雅黑"/>
                <w:color w:val="333333"/>
                <w:spacing w:val="6"/>
                <w:sz w:val="18"/>
                <w:szCs w:val="18"/>
              </w:rPr>
              <w:fldChar w:fldCharType="end"/>
            </w:r>
            <w:r>
              <w:rPr>
                <w:rFonts w:ascii="微软雅黑" w:hAnsi="微软雅黑" w:eastAsia="微软雅黑" w:cs="微软雅黑"/>
                <w:color w:val="333333"/>
                <w:spacing w:val="6"/>
                <w:sz w:val="18"/>
                <w:szCs w:val="18"/>
              </w:rPr>
              <w:t>)“政府采购严重违法失信行为记录</w:t>
            </w:r>
            <w:r>
              <w:rPr>
                <w:rFonts w:ascii="微软雅黑" w:hAnsi="微软雅黑" w:eastAsia="微软雅黑" w:cs="微软雅黑"/>
                <w:color w:val="333333"/>
                <w:spacing w:val="3"/>
                <w:sz w:val="18"/>
                <w:szCs w:val="18"/>
              </w:rPr>
              <w:t>名</w:t>
            </w:r>
            <w:r>
              <w:rPr>
                <w:rFonts w:ascii="微软雅黑" w:hAnsi="微软雅黑" w:eastAsia="微软雅黑" w:cs="微软雅黑"/>
                <w:color w:val="333333"/>
                <w:sz w:val="18"/>
                <w:szCs w:val="18"/>
              </w:rPr>
              <w:t xml:space="preserve">    </w:t>
            </w:r>
            <w:r>
              <w:rPr>
                <w:rFonts w:ascii="微软雅黑" w:hAnsi="微软雅黑" w:eastAsia="微软雅黑" w:cs="微软雅黑"/>
                <w:color w:val="333333"/>
                <w:spacing w:val="6"/>
                <w:sz w:val="18"/>
                <w:szCs w:val="18"/>
              </w:rPr>
              <w:t>单”中的禁</w:t>
            </w:r>
            <w:r>
              <w:rPr>
                <w:rFonts w:ascii="微软雅黑" w:hAnsi="微软雅黑" w:eastAsia="微软雅黑" w:cs="微软雅黑"/>
                <w:color w:val="333333"/>
                <w:spacing w:val="4"/>
                <w:sz w:val="18"/>
                <w:szCs w:val="18"/>
              </w:rPr>
              <w:t>止</w:t>
            </w:r>
            <w:r>
              <w:rPr>
                <w:rFonts w:ascii="微软雅黑" w:hAnsi="微软雅黑" w:eastAsia="微软雅黑" w:cs="微软雅黑"/>
                <w:color w:val="333333"/>
                <w:spacing w:val="3"/>
                <w:sz w:val="18"/>
                <w:szCs w:val="18"/>
              </w:rPr>
              <w:t>参加政府采购活动期间。   (提供信用记录查询截图)</w:t>
            </w:r>
          </w:p>
          <w:p>
            <w:pPr>
              <w:spacing w:before="167" w:line="224" w:lineRule="auto"/>
              <w:ind w:left="274" w:right="285" w:firstLine="1"/>
              <w:rPr>
                <w:rFonts w:ascii="微软雅黑" w:hAnsi="微软雅黑" w:eastAsia="微软雅黑" w:cs="微软雅黑"/>
                <w:sz w:val="18"/>
                <w:szCs w:val="18"/>
              </w:rPr>
            </w:pPr>
            <w:r>
              <w:rPr>
                <w:rFonts w:ascii="微软雅黑" w:hAnsi="微软雅黑" w:eastAsia="微软雅黑" w:cs="微软雅黑"/>
                <w:color w:val="333333"/>
                <w:spacing w:val="7"/>
                <w:sz w:val="18"/>
                <w:szCs w:val="18"/>
              </w:rPr>
              <w:t>3</w:t>
            </w:r>
            <w:r>
              <w:rPr>
                <w:rFonts w:ascii="微软雅黑" w:hAnsi="微软雅黑" w:eastAsia="微软雅黑" w:cs="微软雅黑"/>
                <w:color w:val="333333"/>
                <w:spacing w:val="5"/>
                <w:sz w:val="18"/>
                <w:szCs w:val="18"/>
              </w:rPr>
              <w:t>.供应商必须具备《政府采购法》  第⼆⼗⼆条所规定的条件；本项目不允许联合体参加竞价 ，成交供应商不</w:t>
            </w:r>
            <w:r>
              <w:rPr>
                <w:rFonts w:ascii="微软雅黑" w:hAnsi="微软雅黑" w:eastAsia="微软雅黑" w:cs="微软雅黑"/>
                <w:color w:val="333333"/>
                <w:sz w:val="18"/>
                <w:szCs w:val="18"/>
              </w:rPr>
              <w:t xml:space="preserve"> </w:t>
            </w:r>
            <w:r>
              <w:rPr>
                <w:rFonts w:ascii="微软雅黑" w:hAnsi="微软雅黑" w:eastAsia="微软雅黑" w:cs="微软雅黑"/>
                <w:color w:val="333333"/>
                <w:spacing w:val="2"/>
                <w:sz w:val="18"/>
                <w:szCs w:val="18"/>
              </w:rPr>
              <w:t>得分包或转包。   (提供《供应商资</w:t>
            </w:r>
            <w:r>
              <w:rPr>
                <w:rFonts w:ascii="微软雅黑" w:hAnsi="微软雅黑" w:eastAsia="微软雅黑" w:cs="微软雅黑"/>
                <w:color w:val="333333"/>
                <w:spacing w:val="1"/>
                <w:sz w:val="18"/>
                <w:szCs w:val="18"/>
              </w:rPr>
              <w:t>格声明函》，格式详见第四章报价附件)</w:t>
            </w:r>
          </w:p>
          <w:p>
            <w:pPr>
              <w:spacing w:before="152" w:line="227" w:lineRule="auto"/>
              <w:ind w:left="280" w:right="474" w:hanging="6"/>
              <w:rPr>
                <w:rFonts w:ascii="微软雅黑" w:hAnsi="微软雅黑" w:eastAsia="微软雅黑" w:cs="微软雅黑"/>
                <w:sz w:val="18"/>
                <w:szCs w:val="18"/>
              </w:rPr>
            </w:pPr>
            <w:r>
              <w:rPr>
                <w:rFonts w:ascii="微软雅黑" w:hAnsi="微软雅黑" w:eastAsia="微软雅黑" w:cs="微软雅黑"/>
                <w:color w:val="333333"/>
                <w:spacing w:val="14"/>
                <w:sz w:val="18"/>
                <w:szCs w:val="18"/>
              </w:rPr>
              <w:t>4.</w:t>
            </w:r>
            <w:r>
              <w:rPr>
                <w:rFonts w:ascii="微软雅黑" w:hAnsi="微软雅黑" w:eastAsia="微软雅黑" w:cs="微软雅黑"/>
                <w:color w:val="333333"/>
                <w:spacing w:val="13"/>
                <w:sz w:val="18"/>
                <w:szCs w:val="18"/>
              </w:rPr>
              <w:t>单</w:t>
            </w:r>
            <w:r>
              <w:rPr>
                <w:rFonts w:ascii="微软雅黑" w:hAnsi="微软雅黑" w:eastAsia="微软雅黑" w:cs="微软雅黑"/>
                <w:color w:val="333333"/>
                <w:spacing w:val="7"/>
                <w:sz w:val="18"/>
                <w:szCs w:val="18"/>
              </w:rPr>
              <w:t>位负责⼈为同⼀⼈或者存在直接控股、管理关系的不同供应商 ，不得参加同⼀合同项下的政府采购活</w:t>
            </w:r>
            <w:r>
              <w:rPr>
                <w:rFonts w:ascii="微软雅黑" w:hAnsi="微软雅黑" w:eastAsia="微软雅黑" w:cs="微软雅黑"/>
                <w:color w:val="333333"/>
                <w:sz w:val="18"/>
                <w:szCs w:val="18"/>
              </w:rPr>
              <w:t xml:space="preserve"> </w:t>
            </w:r>
            <w:r>
              <w:rPr>
                <w:rFonts w:ascii="微软雅黑" w:hAnsi="微软雅黑" w:eastAsia="微软雅黑" w:cs="微软雅黑"/>
                <w:color w:val="333333"/>
                <w:spacing w:val="1"/>
                <w:sz w:val="18"/>
                <w:szCs w:val="18"/>
              </w:rPr>
              <w:t xml:space="preserve">动。 </w:t>
            </w:r>
            <w:r>
              <w:rPr>
                <w:rFonts w:ascii="微软雅黑" w:hAnsi="微软雅黑" w:eastAsia="微软雅黑" w:cs="微软雅黑"/>
                <w:color w:val="333333"/>
                <w:sz w:val="18"/>
                <w:szCs w:val="18"/>
              </w:rPr>
              <w:t xml:space="preserve">  (提供《供应商资格声明函》，格式详见第四章报价附件)</w:t>
            </w:r>
          </w:p>
          <w:p>
            <w:pPr>
              <w:spacing w:before="145" w:line="227" w:lineRule="auto"/>
              <w:ind w:left="278" w:right="285" w:hanging="3"/>
              <w:rPr>
                <w:rFonts w:ascii="微软雅黑" w:hAnsi="微软雅黑" w:eastAsia="微软雅黑" w:cs="微软雅黑"/>
                <w:sz w:val="18"/>
                <w:szCs w:val="18"/>
              </w:rPr>
            </w:pPr>
            <w:r>
              <w:rPr>
                <w:rFonts w:ascii="微软雅黑" w:hAnsi="微软雅黑" w:eastAsia="微软雅黑" w:cs="微软雅黑"/>
                <w:color w:val="333333"/>
                <w:spacing w:val="2"/>
                <w:sz w:val="18"/>
                <w:szCs w:val="18"/>
              </w:rPr>
              <w:t>5.供应商完全响应本项目用⼾需求的条款、  内容及要求的。   (提供《用</w:t>
            </w:r>
            <w:r>
              <w:rPr>
                <w:rFonts w:ascii="微软雅黑" w:hAnsi="微软雅黑" w:eastAsia="微软雅黑" w:cs="微软雅黑"/>
                <w:color w:val="333333"/>
                <w:spacing w:val="1"/>
                <w:sz w:val="18"/>
                <w:szCs w:val="18"/>
              </w:rPr>
              <w:t>⼾需求书响应声明函》，格式详见第四</w:t>
            </w:r>
            <w:r>
              <w:rPr>
                <w:rFonts w:ascii="微软雅黑" w:hAnsi="微软雅黑" w:eastAsia="微软雅黑" w:cs="微软雅黑"/>
                <w:color w:val="333333"/>
                <w:sz w:val="18"/>
                <w:szCs w:val="18"/>
              </w:rPr>
              <w:t xml:space="preserve"> </w:t>
            </w:r>
            <w:r>
              <w:rPr>
                <w:rFonts w:ascii="微软雅黑" w:hAnsi="微软雅黑" w:eastAsia="微软雅黑" w:cs="微软雅黑"/>
                <w:color w:val="333333"/>
                <w:spacing w:val="6"/>
                <w:sz w:val="18"/>
                <w:szCs w:val="18"/>
              </w:rPr>
              <w:t>章报价附件)</w:t>
            </w:r>
          </w:p>
          <w:p>
            <w:pPr>
              <w:spacing w:before="145" w:line="187" w:lineRule="auto"/>
              <w:ind w:left="281"/>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6.</w:t>
            </w:r>
            <w:r>
              <w:rPr>
                <w:rFonts w:ascii="微软雅黑" w:hAnsi="微软雅黑" w:eastAsia="微软雅黑" w:cs="微软雅黑"/>
                <w:color w:val="333333"/>
                <w:spacing w:val="5"/>
                <w:sz w:val="18"/>
                <w:szCs w:val="18"/>
              </w:rPr>
              <w:t>提</w:t>
            </w:r>
            <w:r>
              <w:rPr>
                <w:rFonts w:ascii="微软雅黑" w:hAnsi="微软雅黑" w:eastAsia="微软雅黑" w:cs="微软雅黑"/>
                <w:color w:val="333333"/>
                <w:spacing w:val="4"/>
                <w:sz w:val="18"/>
                <w:szCs w:val="18"/>
              </w:rPr>
              <w:t>供法定代表⼈证明书和法定代表⼈授权委托书。   (格式详见第四章报价附件)</w:t>
            </w:r>
          </w:p>
          <w:p>
            <w:pPr>
              <w:tabs>
                <w:tab w:val="left" w:pos="402"/>
              </w:tabs>
              <w:spacing w:before="218" w:line="187" w:lineRule="auto"/>
              <w:ind w:left="312"/>
              <w:rPr>
                <w:rFonts w:ascii="微软雅黑" w:hAnsi="微软雅黑" w:eastAsia="微软雅黑" w:cs="微软雅黑"/>
                <w:sz w:val="18"/>
                <w:szCs w:val="18"/>
              </w:rPr>
            </w:pPr>
            <w:r>
              <w:rPr>
                <w:rFonts w:ascii="微软雅黑" w:hAnsi="微软雅黑" w:eastAsia="微软雅黑" w:cs="微软雅黑"/>
                <w:color w:val="333333"/>
                <w:sz w:val="18"/>
                <w:szCs w:val="18"/>
              </w:rPr>
              <w:tab/>
            </w:r>
            <w:r>
              <w:rPr>
                <w:rFonts w:ascii="微软雅黑" w:hAnsi="微软雅黑" w:eastAsia="微软雅黑" w:cs="微软雅黑"/>
                <w:color w:val="333333"/>
                <w:spacing w:val="7"/>
                <w:sz w:val="18"/>
                <w:szCs w:val="18"/>
              </w:rPr>
              <w:t>(三)  报价要求  (报价时需要提供以下盖章资料 ，并对上传的竞价文件资料承担责任</w:t>
            </w:r>
            <w:r>
              <w:rPr>
                <w:rFonts w:ascii="微软雅黑" w:hAnsi="微软雅黑" w:eastAsia="微软雅黑" w:cs="微软雅黑"/>
                <w:color w:val="333333"/>
                <w:spacing w:val="1"/>
                <w:sz w:val="18"/>
                <w:szCs w:val="18"/>
              </w:rPr>
              <w:t>)</w:t>
            </w:r>
          </w:p>
          <w:p>
            <w:pPr>
              <w:spacing w:before="218" w:line="227" w:lineRule="auto"/>
              <w:ind w:left="281" w:right="477" w:hanging="3"/>
              <w:rPr>
                <w:rFonts w:ascii="微软雅黑" w:hAnsi="微软雅黑" w:eastAsia="微软雅黑" w:cs="微软雅黑"/>
                <w:color w:val="333333"/>
                <w:spacing w:val="-4"/>
                <w:sz w:val="18"/>
                <w:szCs w:val="18"/>
              </w:rPr>
            </w:pPr>
            <w:r>
              <w:rPr>
                <w:rFonts w:ascii="微软雅黑" w:hAnsi="微软雅黑" w:eastAsia="微软雅黑" w:cs="微软雅黑"/>
                <w:color w:val="333333"/>
                <w:spacing w:val="10"/>
                <w:sz w:val="18"/>
                <w:szCs w:val="18"/>
              </w:rPr>
              <w:t>通过报名供</w:t>
            </w:r>
            <w:r>
              <w:rPr>
                <w:rFonts w:ascii="微软雅黑" w:hAnsi="微软雅黑" w:eastAsia="微软雅黑" w:cs="微软雅黑"/>
                <w:color w:val="333333"/>
                <w:spacing w:val="5"/>
                <w:sz w:val="18"/>
                <w:szCs w:val="18"/>
              </w:rPr>
              <w:t>应商应根据本公告要求 ，在规定的竞价时间内对采购项目进行报价 ，同时按本公告要求完整、</w:t>
            </w:r>
            <w:r>
              <w:rPr>
                <w:rFonts w:ascii="微软雅黑" w:hAnsi="微软雅黑" w:eastAsia="微软雅黑" w:cs="微软雅黑"/>
                <w:color w:val="333333"/>
                <w:sz w:val="18"/>
                <w:szCs w:val="18"/>
              </w:rPr>
              <w:t xml:space="preserve"> </w:t>
            </w:r>
            <w:r>
              <w:rPr>
                <w:rFonts w:ascii="微软雅黑" w:hAnsi="微软雅黑" w:eastAsia="微软雅黑" w:cs="微软雅黑"/>
                <w:color w:val="333333"/>
                <w:spacing w:val="7"/>
                <w:sz w:val="18"/>
                <w:szCs w:val="18"/>
              </w:rPr>
              <w:t xml:space="preserve">真实、准确地填写并上传竞价报价表  (详见第四章报价附件) </w:t>
            </w:r>
            <w:r>
              <w:rPr>
                <w:rFonts w:ascii="微软雅黑" w:hAnsi="微软雅黑" w:eastAsia="微软雅黑" w:cs="微软雅黑"/>
                <w:color w:val="333333"/>
                <w:spacing w:val="4"/>
                <w:sz w:val="18"/>
                <w:szCs w:val="18"/>
              </w:rPr>
              <w:t>。</w:t>
            </w:r>
          </w:p>
        </w:tc>
      </w:tr>
      <w:tr>
        <w:tblPrEx>
          <w:tblBorders>
            <w:top w:val="single" w:color="DDDDDD" w:sz="2" w:space="0"/>
            <w:left w:val="single" w:color="DDDDDD" w:sz="2" w:space="0"/>
            <w:bottom w:val="single" w:color="DDDDDD" w:sz="2" w:space="0"/>
            <w:right w:val="single" w:color="DDDDDD" w:sz="2" w:space="0"/>
            <w:insideH w:val="single" w:color="DDDDDD" w:sz="2" w:space="0"/>
            <w:insideV w:val="single" w:color="DDDDDD" w:sz="2" w:space="0"/>
          </w:tblBorders>
          <w:tblCellMar>
            <w:top w:w="0" w:type="dxa"/>
            <w:left w:w="0" w:type="dxa"/>
            <w:bottom w:w="0" w:type="dxa"/>
            <w:right w:w="0" w:type="dxa"/>
          </w:tblCellMar>
        </w:tblPrEx>
        <w:trPr>
          <w:trHeight w:val="1337" w:hRule="atLeast"/>
        </w:trPr>
        <w:tc>
          <w:tcPr>
            <w:tcW w:w="1342" w:type="dxa"/>
            <w:gridSpan w:val="2"/>
            <w:tcBorders>
              <w:left w:val="single" w:color="DDDDDD" w:sz="4" w:space="0"/>
              <w:right w:val="single" w:color="DDDDDD" w:sz="4" w:space="0"/>
            </w:tcBorders>
            <w:vAlign w:val="top"/>
          </w:tcPr>
          <w:p>
            <w:pPr>
              <w:spacing w:line="244" w:lineRule="auto"/>
              <w:rPr>
                <w:rFonts w:ascii="Arial"/>
                <w:sz w:val="21"/>
              </w:rPr>
            </w:pPr>
          </w:p>
          <w:p>
            <w:pPr>
              <w:spacing w:line="244" w:lineRule="auto"/>
              <w:rPr>
                <w:rFonts w:ascii="Arial"/>
                <w:sz w:val="21"/>
              </w:rPr>
            </w:pPr>
          </w:p>
          <w:p>
            <w:pPr>
              <w:spacing w:before="77" w:line="191" w:lineRule="auto"/>
              <w:ind w:left="293"/>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项</w:t>
            </w:r>
            <w:r>
              <w:rPr>
                <w:rFonts w:ascii="微软雅黑" w:hAnsi="微软雅黑" w:eastAsia="微软雅黑" w:cs="微软雅黑"/>
                <w:color w:val="333333"/>
                <w:spacing w:val="7"/>
                <w:sz w:val="18"/>
                <w:szCs w:val="18"/>
              </w:rPr>
              <w:t>目附件</w:t>
            </w:r>
          </w:p>
        </w:tc>
        <w:tc>
          <w:tcPr>
            <w:tcW w:w="579" w:type="dxa"/>
            <w:gridSpan w:val="2"/>
            <w:tcBorders>
              <w:left w:val="single" w:color="DDDDDD" w:sz="4" w:space="0"/>
              <w:right w:val="nil"/>
            </w:tcBorders>
            <w:vAlign w:val="top"/>
          </w:tcPr>
          <w:p>
            <w:pPr>
              <w:spacing w:line="274" w:lineRule="auto"/>
              <w:rPr>
                <w:rFonts w:ascii="Arial"/>
                <w:sz w:val="21"/>
              </w:rPr>
            </w:pPr>
          </w:p>
          <w:p>
            <w:pPr>
              <w:spacing w:line="324" w:lineRule="exact"/>
              <w:ind w:firstLine="268"/>
              <w:textAlignment w:val="center"/>
            </w:pPr>
            <w:r>
              <w:drawing>
                <wp:inline distT="0" distB="0" distL="0" distR="0">
                  <wp:extent cx="171450" cy="205740"/>
                  <wp:effectExtent l="0" t="0" r="6350" b="1016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171450" cy="205740"/>
                          </a:xfrm>
                          <a:prstGeom prst="rect">
                            <a:avLst/>
                          </a:prstGeom>
                        </pic:spPr>
                      </pic:pic>
                    </a:graphicData>
                  </a:graphic>
                </wp:inline>
              </w:drawing>
            </w:r>
          </w:p>
        </w:tc>
        <w:tc>
          <w:tcPr>
            <w:tcW w:w="8839" w:type="dxa"/>
            <w:gridSpan w:val="12"/>
            <w:tcBorders>
              <w:left w:val="nil"/>
              <w:right w:val="single" w:color="DDDDDD" w:sz="4" w:space="0"/>
            </w:tcBorders>
            <w:vAlign w:val="top"/>
          </w:tcPr>
          <w:p>
            <w:pPr>
              <w:spacing w:line="273" w:lineRule="auto"/>
              <w:rPr>
                <w:rFonts w:ascii="Arial"/>
                <w:sz w:val="21"/>
              </w:rPr>
            </w:pPr>
          </w:p>
          <w:p>
            <w:pPr>
              <w:spacing w:before="77" w:line="459" w:lineRule="exact"/>
              <w:ind w:left="321"/>
              <w:rPr>
                <w:rFonts w:ascii="微软雅黑" w:hAnsi="微软雅黑" w:eastAsia="微软雅黑" w:cs="微软雅黑"/>
                <w:sz w:val="18"/>
                <w:szCs w:val="18"/>
              </w:rPr>
            </w:pPr>
            <w:r>
              <w:fldChar w:fldCharType="begin"/>
            </w:r>
            <w:r>
              <w:instrText xml:space="preserve"> HYPERLINK "http://chinapsp.oss-cn-shenzhen.aliyuncs.com/803/ohtICmqdgr.doc?Expires=1744876639&amp;OSSAccessKeyId=LTAI5tEUXVXKzHQHg2iajZsM&amp;Signature=lw3bjKk64fVcVQwgAbWiP8hSWXg%3D&amp;response-content-disposition=attachment%3Bfilename%3D(%25e5%258f%2591%25e5%25b8%2583%25e7%25a8%25bf%25ef%25bc%25892025%25e5%25b9%25b4%25e5%25b9%25bf%25e4%25b8%259c%25e7%259c%2581%25e5%25a5%25b3%25e5%25ad%2590%25e7%259b%2591%25e7%258b%25b1%25e7%25bd%25aa%25e7%258a%25af%25e8%2581%258c%25e4%25b8%259a%25e6%258a%2580%25e6%259c%25af%25e5%259f%25b9%25e8%25ae%25ad%25e9%25a1%25b9%25e7%259b%25ae.doc" </w:instrText>
            </w:r>
            <w:r>
              <w:fldChar w:fldCharType="separate"/>
            </w:r>
            <w:r>
              <w:rPr>
                <w:rFonts w:ascii="微软雅黑" w:hAnsi="微软雅黑" w:eastAsia="微软雅黑" w:cs="微软雅黑"/>
                <w:color w:val="1890FF"/>
                <w:spacing w:val="9"/>
                <w:position w:val="20"/>
                <w:sz w:val="18"/>
                <w:szCs w:val="18"/>
              </w:rPr>
              <w:t>(</w:t>
            </w:r>
            <w:r>
              <w:rPr>
                <w:rFonts w:ascii="微软雅黑" w:hAnsi="微软雅黑" w:eastAsia="微软雅黑" w:cs="微软雅黑"/>
                <w:color w:val="1890FF"/>
                <w:spacing w:val="7"/>
                <w:position w:val="20"/>
                <w:sz w:val="18"/>
                <w:szCs w:val="18"/>
              </w:rPr>
              <w:t>发布稿)  2025年广东省女子监狱罪犯职业技术培训项目.</w:t>
            </w:r>
            <w:r>
              <w:rPr>
                <w:rFonts w:ascii="微软雅黑" w:hAnsi="微软雅黑" w:eastAsia="微软雅黑" w:cs="微软雅黑"/>
                <w:color w:val="1890FF"/>
                <w:position w:val="20"/>
                <w:sz w:val="18"/>
                <w:szCs w:val="18"/>
              </w:rPr>
              <w:t>doc</w:t>
            </w:r>
            <w:r>
              <w:rPr>
                <w:rFonts w:ascii="微软雅黑" w:hAnsi="微软雅黑" w:eastAsia="微软雅黑" w:cs="微软雅黑"/>
                <w:color w:val="1890FF"/>
                <w:position w:val="20"/>
                <w:sz w:val="18"/>
                <w:szCs w:val="18"/>
              </w:rPr>
              <w:fldChar w:fldCharType="end"/>
            </w:r>
          </w:p>
          <w:p>
            <w:pPr>
              <w:spacing w:line="192" w:lineRule="auto"/>
              <w:ind w:left="38"/>
              <w:rPr>
                <w:rFonts w:ascii="微软雅黑" w:hAnsi="微软雅黑" w:eastAsia="微软雅黑" w:cs="微软雅黑"/>
                <w:sz w:val="18"/>
                <w:szCs w:val="18"/>
              </w:rPr>
            </w:pPr>
            <w:r>
              <w:fldChar w:fldCharType="begin"/>
            </w:r>
            <w:r>
              <w:instrText xml:space="preserve"> HYPERLINK "http://chinapsp.oss-cn-shenzhen.aliyuncs.com/803/LkVQg*CvzV.pptx?Expires=1744876639&amp;OSSAccessKeyId=LTAI5tEUXVXKzHQHg2iajZsM&amp;Signature=cLENw7qgh3ebYRwKNDBACiALX7A%3D&amp;response-content-disposition=attachment%3Bfilename%3D%25e4%25be%259b%25e5%25ba%2594%25e5%2595%2586-%25e4%25ba%25a4%25e6%2598%2593%25e5%25b9%25b3%25e5%258f%25b0%25e6%2593%258d%25e4%25bd%259c%25e4%25bb%258b%25e7%25bb%258d.pptx" </w:instrText>
            </w:r>
            <w:r>
              <w:fldChar w:fldCharType="separate"/>
            </w:r>
            <w:r>
              <w:rPr>
                <w:rFonts w:ascii="微软雅黑" w:hAnsi="微软雅黑" w:eastAsia="微软雅黑" w:cs="微软雅黑"/>
                <w:color w:val="1890FF"/>
                <w:spacing w:val="12"/>
                <w:sz w:val="18"/>
                <w:szCs w:val="18"/>
              </w:rPr>
              <w:t>供</w:t>
            </w:r>
            <w:r>
              <w:rPr>
                <w:rFonts w:ascii="微软雅黑" w:hAnsi="微软雅黑" w:eastAsia="微软雅黑" w:cs="微软雅黑"/>
                <w:color w:val="1890FF"/>
                <w:spacing w:val="7"/>
                <w:sz w:val="18"/>
                <w:szCs w:val="18"/>
              </w:rPr>
              <w:t>应商-交易平台操作介绍.</w:t>
            </w:r>
            <w:r>
              <w:rPr>
                <w:rFonts w:ascii="微软雅黑" w:hAnsi="微软雅黑" w:eastAsia="微软雅黑" w:cs="微软雅黑"/>
                <w:color w:val="1890FF"/>
                <w:sz w:val="18"/>
                <w:szCs w:val="18"/>
              </w:rPr>
              <w:t>pptx</w:t>
            </w:r>
            <w:r>
              <w:rPr>
                <w:rFonts w:ascii="微软雅黑" w:hAnsi="微软雅黑" w:eastAsia="微软雅黑" w:cs="微软雅黑"/>
                <w:color w:val="1890FF"/>
                <w:sz w:val="18"/>
                <w:szCs w:val="18"/>
              </w:rPr>
              <w:fldChar w:fldCharType="end"/>
            </w:r>
          </w:p>
        </w:tc>
      </w:tr>
    </w:tbl>
    <w:p>
      <w:pPr>
        <w:rPr>
          <w:rFonts w:ascii="微软雅黑" w:hAnsi="微软雅黑" w:eastAsia="微软雅黑" w:cs="微软雅黑"/>
          <w:color w:val="333333"/>
          <w:spacing w:val="8"/>
          <w:sz w:val="21"/>
          <w:szCs w:val="21"/>
        </w:rPr>
      </w:pPr>
    </w:p>
    <w:p>
      <w:pPr>
        <w:jc w:val="right"/>
        <w:rPr>
          <w:rFonts w:ascii="微软雅黑" w:hAnsi="微软雅黑" w:eastAsia="微软雅黑" w:cs="微软雅黑"/>
          <w:color w:val="333333"/>
          <w:spacing w:val="5"/>
          <w:sz w:val="21"/>
          <w:szCs w:val="21"/>
        </w:rPr>
      </w:pPr>
      <w:r>
        <w:rPr>
          <w:rFonts w:ascii="微软雅黑" w:hAnsi="微软雅黑" w:eastAsia="微软雅黑" w:cs="微软雅黑"/>
          <w:color w:val="333333"/>
          <w:spacing w:val="8"/>
          <w:sz w:val="21"/>
          <w:szCs w:val="21"/>
        </w:rPr>
        <w:t>广</w:t>
      </w:r>
      <w:r>
        <w:rPr>
          <w:rFonts w:ascii="微软雅黑" w:hAnsi="微软雅黑" w:eastAsia="微软雅黑" w:cs="微软雅黑"/>
          <w:color w:val="333333"/>
          <w:spacing w:val="5"/>
          <w:sz w:val="21"/>
          <w:szCs w:val="21"/>
        </w:rPr>
        <w:t>东有德招标采购有限公司</w:t>
      </w:r>
    </w:p>
    <w:p>
      <w:pPr>
        <w:jc w:val="right"/>
        <w:sectPr>
          <w:pgSz w:w="11900" w:h="16839"/>
          <w:pgMar w:top="598" w:right="558" w:bottom="0" w:left="570" w:header="0" w:footer="0" w:gutter="0"/>
          <w:cols w:space="720" w:num="1"/>
        </w:sectPr>
      </w:pPr>
      <w:r>
        <w:rPr>
          <w:rFonts w:ascii="微软雅黑" w:hAnsi="微软雅黑" w:eastAsia="微软雅黑" w:cs="微软雅黑"/>
          <w:color w:val="333333"/>
          <w:sz w:val="21"/>
          <w:szCs w:val="21"/>
        </w:rPr>
        <w:t xml:space="preserve"> </w:t>
      </w:r>
      <w:r>
        <w:rPr>
          <w:rFonts w:ascii="微软雅黑" w:hAnsi="微软雅黑" w:eastAsia="微软雅黑" w:cs="微软雅黑"/>
          <w:color w:val="333333"/>
          <w:spacing w:val="-8"/>
          <w:sz w:val="21"/>
          <w:szCs w:val="21"/>
        </w:rPr>
        <w:t>2</w:t>
      </w:r>
      <w:r>
        <w:rPr>
          <w:rFonts w:ascii="微软雅黑" w:hAnsi="微软雅黑" w:eastAsia="微软雅黑" w:cs="微软雅黑"/>
          <w:color w:val="333333"/>
          <w:spacing w:val="-5"/>
          <w:sz w:val="21"/>
          <w:szCs w:val="21"/>
        </w:rPr>
        <w:t>0</w:t>
      </w:r>
      <w:r>
        <w:rPr>
          <w:rFonts w:ascii="微软雅黑" w:hAnsi="微软雅黑" w:eastAsia="微软雅黑" w:cs="微软雅黑"/>
          <w:color w:val="333333"/>
          <w:spacing w:val="-4"/>
          <w:sz w:val="21"/>
          <w:szCs w:val="21"/>
        </w:rPr>
        <w:t>25-04-17 14:57:01</w:t>
      </w:r>
    </w:p>
    <w:p>
      <w:pPr>
        <w:spacing w:line="285" w:lineRule="auto"/>
        <w:rPr>
          <w:rFonts w:ascii="Arial"/>
          <w:sz w:val="21"/>
        </w:rPr>
      </w:pPr>
    </w:p>
    <w:p>
      <w:pPr>
        <w:spacing w:before="90" w:line="304" w:lineRule="auto"/>
        <w:ind w:left="8784" w:hanging="595"/>
        <w:rPr>
          <w:rFonts w:ascii="微软雅黑" w:hAnsi="微软雅黑" w:eastAsia="微软雅黑" w:cs="微软雅黑"/>
          <w:sz w:val="21"/>
          <w:szCs w:val="21"/>
        </w:rPr>
      </w:pPr>
    </w:p>
    <w:sectPr>
      <w:pgSz w:w="11900" w:h="16839"/>
      <w:pgMar w:top="570" w:right="556" w:bottom="0" w:left="5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NiMmJjMGUyMDNhMGI0MjllZTc4OTE3ODRjOTBjMWQifQ=="/>
    <w:docVar w:name="KSO_WPS_MARK_KEY" w:val="45cd43f8-1356-4fcc-aa55-683dfc0ce4f4"/>
  </w:docVars>
  <w:rsids>
    <w:rsidRoot w:val="00000000"/>
    <w:rsid w:val="7B4C1D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1152</Words>
  <Characters>1406</Characters>
  <TotalTime>1</TotalTime>
  <ScaleCrop>false</ScaleCrop>
  <LinksUpToDate>false</LinksUpToDate>
  <CharactersWithSpaces>1536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2025-04-17T06:57:00Z</dcterms:created>
  <dc:creator>86180</dc:creator>
  <cp:lastModifiedBy>LY</cp:lastModifiedBy>
  <dcterms:modified xsi:type="dcterms:W3CDTF">2025-04-17T07:01:21Z</dcterms:modified>
  <dc:title>首页 - 广东有德招标采购有限公司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2025-04-17T14:58:34Z</vt:filetime>
  </property>
  <property fmtid="{D5CDD505-2E9C-101B-9397-08002B2CF9AE}" pid="4" name="KSOProductBuildVer">
    <vt:lpwstr>2052-11.1.0.14309</vt:lpwstr>
  </property>
  <property fmtid="{D5CDD505-2E9C-101B-9397-08002B2CF9AE}" pid="5" name="ICV">
    <vt:lpwstr>4F87B0838F16423EBB4FD49EBAB16768_12</vt:lpwstr>
  </property>
</Properties>
</file>