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15" w:rsidRPr="007B2E15" w:rsidRDefault="00256F2C" w:rsidP="00385FB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</w:pPr>
      <w:r w:rsidRPr="00256F2C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广东省女子监狱2025年工会会员端午节慰问品采购项目</w:t>
      </w:r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（</w:t>
      </w:r>
      <w:r w:rsidRPr="00256F2C"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  <w:t>GZSW25201HJ2017</w:t>
      </w:r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）竞价公告</w:t>
      </w:r>
    </w:p>
    <w:p w:rsidR="00463AE1" w:rsidRPr="00463AE1" w:rsidRDefault="00256F2C" w:rsidP="00463AE1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hAnsi="宋体" w:hint="eastAsia"/>
          <w:szCs w:val="21"/>
        </w:rPr>
        <w:t>广州顺为招标采购有限公司（以下简称“采购代理机构”）受广东省女子监狱（以下简称“采购人”）的委托就</w:t>
      </w:r>
      <w:bookmarkStart w:id="0" w:name="OLE_LINK1"/>
      <w:bookmarkStart w:id="1" w:name="_GoBack"/>
      <w:r w:rsidRPr="00256F2C">
        <w:rPr>
          <w:rFonts w:ascii="宋体" w:hAnsi="宋体" w:hint="eastAsia"/>
          <w:szCs w:val="21"/>
        </w:rPr>
        <w:t>广东省女子监狱2025年工会会员端午节慰问品采购项目（项目编号：GZSW25201HJ2017）</w:t>
      </w:r>
      <w:bookmarkEnd w:id="0"/>
      <w:bookmarkEnd w:id="1"/>
      <w:r w:rsidRPr="00256F2C">
        <w:rPr>
          <w:rFonts w:ascii="宋体" w:hAnsi="宋体" w:hint="eastAsia"/>
          <w:szCs w:val="21"/>
        </w:rPr>
        <w:t>进行网上竞价采购，现邀请合格供应商进行网上报价。有关事项如下：</w:t>
      </w:r>
    </w:p>
    <w:p w:rsidR="00463AE1" w:rsidRPr="00463AE1" w:rsidRDefault="00463AE1" w:rsidP="00463AE1">
      <w:pPr>
        <w:widowControl/>
        <w:numPr>
          <w:ilvl w:val="0"/>
          <w:numId w:val="1"/>
        </w:numPr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竞价需求</w:t>
      </w:r>
    </w:p>
    <w:p w:rsidR="00256F2C" w:rsidRDefault="00256F2C" w:rsidP="00256F2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项目名称：</w:t>
      </w:r>
      <w:r w:rsidRPr="007C3B15">
        <w:rPr>
          <w:rFonts w:ascii="宋体" w:hAnsi="宋体" w:hint="eastAsia"/>
          <w:szCs w:val="21"/>
          <w:lang w:val="en-GB"/>
        </w:rPr>
        <w:t>广东省女子监狱2025年工会会员端午节慰问品采购项目</w:t>
      </w:r>
      <w:r>
        <w:rPr>
          <w:rFonts w:ascii="宋体" w:hAnsi="宋体" w:hint="eastAsia"/>
          <w:szCs w:val="21"/>
          <w:lang w:val="en-GB"/>
        </w:rPr>
        <w:t>。</w:t>
      </w:r>
    </w:p>
    <w:p w:rsidR="00256F2C" w:rsidRDefault="00256F2C" w:rsidP="00256F2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b/>
          <w:szCs w:val="21"/>
        </w:rPr>
        <w:t>项目预算：</w:t>
      </w:r>
      <w:r>
        <w:rPr>
          <w:rFonts w:ascii="宋体" w:hAnsi="宋体" w:hint="eastAsia"/>
          <w:szCs w:val="21"/>
        </w:rPr>
        <w:t>人民币</w:t>
      </w:r>
      <w:r>
        <w:rPr>
          <w:rFonts w:ascii="宋体" w:hAnsi="宋体"/>
          <w:szCs w:val="21"/>
        </w:rPr>
        <w:t>567,500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00</w:t>
      </w:r>
      <w:r>
        <w:rPr>
          <w:rFonts w:ascii="宋体" w:hAnsi="宋体" w:hint="eastAsia"/>
          <w:szCs w:val="21"/>
        </w:rPr>
        <w:t>元。</w:t>
      </w:r>
    </w:p>
    <w:p w:rsidR="00256F2C" w:rsidRDefault="00256F2C" w:rsidP="00256F2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bookmarkStart w:id="2" w:name="OLE_LINK3"/>
      <w:r>
        <w:rPr>
          <w:rFonts w:ascii="宋体" w:hAnsi="宋体" w:hint="eastAsia"/>
          <w:b/>
          <w:szCs w:val="21"/>
        </w:rPr>
        <w:t>交货时间：</w:t>
      </w:r>
      <w:r>
        <w:rPr>
          <w:rFonts w:ascii="宋体" w:hAnsi="宋体" w:hint="eastAsia"/>
          <w:szCs w:val="21"/>
        </w:rPr>
        <w:t>全部货物需在合同签订后及会员完成选购10日内（含当日）完成发货。</w:t>
      </w:r>
      <w:r>
        <w:rPr>
          <w:rFonts w:ascii="宋体" w:hAnsi="宋体"/>
          <w:szCs w:val="21"/>
        </w:rPr>
        <w:t xml:space="preserve"> </w:t>
      </w:r>
      <w:bookmarkEnd w:id="2"/>
    </w:p>
    <w:p w:rsidR="00463AE1" w:rsidRPr="00EA0E41" w:rsidRDefault="00256F2C" w:rsidP="00256F2C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交货地点：</w:t>
      </w:r>
      <w:r>
        <w:rPr>
          <w:rFonts w:ascii="宋体" w:hAnsi="宋体" w:hint="eastAsia"/>
          <w:szCs w:val="21"/>
        </w:rPr>
        <w:t>采购人指定地点。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二、合格竞价供应商条件</w:t>
      </w:r>
      <w:r w:rsidRPr="00463AE1">
        <w:rPr>
          <w:rFonts w:ascii="宋体" w:eastAsia="宋体" w:hAnsi="宋体" w:cs="Times New Roman" w:hint="eastAsia"/>
          <w:b/>
          <w:kern w:val="0"/>
          <w:szCs w:val="21"/>
        </w:rPr>
        <w:tab/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>1、供应商具备以下规定条件；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 xml:space="preserve">（1）具有独立承担民事责任能力； 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 xml:space="preserve">（2）具有良好的商业信誉和健全的财务会计制度； 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 xml:space="preserve">（3）具有履行合同所必需的设备和专业技术能力； 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 xml:space="preserve">（4）有依法缴纳税收和社会保障资金的良好记录； 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 xml:space="preserve">（5）参加政府采购活动前三年内，在经营活动中没有重大违法记录； 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>（6）法律、行政法规规定的其他条件。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/>
          <w:kern w:val="0"/>
          <w:szCs w:val="21"/>
        </w:rPr>
        <w:t>2</w:t>
      </w:r>
      <w:r w:rsidRPr="00256F2C">
        <w:rPr>
          <w:rFonts w:ascii="宋体" w:eastAsia="宋体" w:hAnsi="宋体" w:cs="Times New Roman" w:hint="eastAsia"/>
          <w:kern w:val="0"/>
          <w:szCs w:val="21"/>
        </w:rPr>
        <w:t>、本项目不允许联合体参加竞标，成交人不得分包或转包。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/>
          <w:kern w:val="0"/>
          <w:szCs w:val="21"/>
        </w:rPr>
        <w:t>3</w:t>
      </w:r>
      <w:r w:rsidRPr="00256F2C">
        <w:rPr>
          <w:rFonts w:ascii="宋体" w:eastAsia="宋体" w:hAnsi="宋体" w:cs="Times New Roman" w:hint="eastAsia"/>
          <w:kern w:val="0"/>
          <w:szCs w:val="21"/>
        </w:rPr>
        <w:t>、存在隶属关系或同属一母公司或法人的企业，仅能由一家企业参与竞价。</w:t>
      </w:r>
    </w:p>
    <w:p w:rsidR="00463AE1" w:rsidRPr="00463AE1" w:rsidRDefault="00256F2C" w:rsidP="00256F2C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/>
          <w:kern w:val="0"/>
          <w:szCs w:val="21"/>
        </w:rPr>
        <w:t>4</w:t>
      </w:r>
      <w:r w:rsidRPr="00256F2C">
        <w:rPr>
          <w:rFonts w:ascii="宋体" w:eastAsia="宋体" w:hAnsi="宋体" w:cs="Times New Roman" w:hint="eastAsia"/>
          <w:kern w:val="0"/>
          <w:szCs w:val="21"/>
        </w:rPr>
        <w:t>、竞价供应商须具有有效的《食品生产许可证》或有效的《食品经营许可证》或具有销售预包装食品备案（提供证书扫描件或销售预包装食品备案证明）。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三、竞价方式和竞价时间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256F2C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1</w:t>
      </w:r>
      <w:r w:rsidRPr="00256F2C">
        <w:rPr>
          <w:rFonts w:ascii="宋体" w:eastAsia="宋体" w:hAnsi="宋体" w:cs="Times New Roman" w:hint="eastAsia"/>
          <w:kern w:val="0"/>
          <w:szCs w:val="21"/>
        </w:rPr>
        <w:t>、</w:t>
      </w:r>
      <w:r w:rsidRPr="00256F2C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竞价方式：竞价采用网上报价方式进行，报价不统一安排场所，竞价供应商自行登录竞价系统进行报价。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2</w:t>
      </w:r>
      <w:r w:rsidRPr="00256F2C">
        <w:rPr>
          <w:rFonts w:ascii="宋体" w:eastAsia="宋体" w:hAnsi="宋体" w:cs="Times New Roman" w:hint="eastAsia"/>
          <w:kern w:val="0"/>
          <w:szCs w:val="21"/>
        </w:rPr>
        <w:t>、</w:t>
      </w:r>
      <w:r w:rsidRPr="00256F2C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报名时间及报名</w:t>
      </w:r>
      <w:r w:rsidRPr="00256F2C">
        <w:rPr>
          <w:rFonts w:ascii="宋体" w:eastAsia="宋体" w:hAnsi="宋体" w:cs="Times New Roman" w:hint="eastAsia"/>
          <w:kern w:val="0"/>
          <w:szCs w:val="21"/>
        </w:rPr>
        <w:t>方式：即日</w:t>
      </w:r>
      <w:r w:rsidRPr="00256F2C">
        <w:rPr>
          <w:rFonts w:ascii="宋体" w:eastAsia="宋体" w:hAnsi="宋体" w:cs="Times New Roman"/>
          <w:kern w:val="0"/>
          <w:szCs w:val="21"/>
        </w:rPr>
        <w:t>起至2025</w:t>
      </w:r>
      <w:r w:rsidRPr="00256F2C">
        <w:rPr>
          <w:rFonts w:ascii="宋体" w:eastAsia="宋体" w:hAnsi="宋体" w:cs="Times New Roman" w:hint="eastAsia"/>
          <w:kern w:val="0"/>
          <w:szCs w:val="21"/>
        </w:rPr>
        <w:t>年</w:t>
      </w:r>
      <w:r w:rsidRPr="00256F2C">
        <w:rPr>
          <w:rFonts w:ascii="宋体" w:eastAsia="宋体" w:hAnsi="宋体" w:cs="Times New Roman"/>
          <w:kern w:val="0"/>
          <w:szCs w:val="21"/>
        </w:rPr>
        <w:t>4</w:t>
      </w:r>
      <w:r w:rsidRPr="00256F2C">
        <w:rPr>
          <w:rFonts w:ascii="宋体" w:eastAsia="宋体" w:hAnsi="宋体" w:cs="Times New Roman" w:hint="eastAsia"/>
          <w:kern w:val="0"/>
          <w:szCs w:val="21"/>
        </w:rPr>
        <w:t>月</w:t>
      </w:r>
      <w:r w:rsidRPr="00256F2C">
        <w:rPr>
          <w:rFonts w:ascii="宋体" w:eastAsia="宋体" w:hAnsi="宋体" w:cs="Times New Roman"/>
          <w:kern w:val="0"/>
          <w:szCs w:val="21"/>
        </w:rPr>
        <w:t>22</w:t>
      </w:r>
      <w:r w:rsidRPr="00256F2C">
        <w:rPr>
          <w:rFonts w:ascii="宋体" w:eastAsia="宋体" w:hAnsi="宋体" w:cs="Times New Roman" w:hint="eastAsia"/>
          <w:kern w:val="0"/>
          <w:szCs w:val="21"/>
        </w:rPr>
        <w:t>日17:30:00止</w:t>
      </w:r>
      <w:r w:rsidRPr="00256F2C">
        <w:rPr>
          <w:rFonts w:ascii="宋体" w:eastAsia="宋体" w:hAnsi="宋体" w:cs="Times New Roman"/>
          <w:kern w:val="0"/>
          <w:szCs w:val="21"/>
        </w:rPr>
        <w:t>，</w:t>
      </w:r>
      <w:r w:rsidRPr="00256F2C">
        <w:rPr>
          <w:rFonts w:ascii="宋体" w:eastAsia="宋体" w:hAnsi="宋体" w:cs="Times New Roman" w:hint="eastAsia"/>
          <w:kern w:val="0"/>
          <w:szCs w:val="21"/>
        </w:rPr>
        <w:t>竞价供应商</w:t>
      </w:r>
      <w:r w:rsidRPr="00256F2C">
        <w:rPr>
          <w:rFonts w:ascii="宋体" w:eastAsia="宋体" w:hAnsi="宋体" w:cs="Times New Roman"/>
          <w:kern w:val="0"/>
          <w:szCs w:val="21"/>
        </w:rPr>
        <w:t>登录</w:t>
      </w:r>
      <w:r w:rsidRPr="00256F2C">
        <w:rPr>
          <w:rFonts w:ascii="宋体" w:eastAsia="宋体" w:hAnsi="宋体" w:cs="Times New Roman" w:hint="eastAsia"/>
          <w:kern w:val="0"/>
          <w:szCs w:val="21"/>
        </w:rPr>
        <w:t>“广州顺为招标采购有限公司网”（</w:t>
      </w:r>
      <w:r w:rsidRPr="00256F2C">
        <w:rPr>
          <w:rFonts w:ascii="宋体" w:eastAsia="宋体" w:hAnsi="宋体" w:cs="Times New Roman"/>
          <w:kern w:val="0"/>
          <w:szCs w:val="21"/>
        </w:rPr>
        <w:t>http://www.gzswbc.com</w:t>
      </w:r>
      <w:r w:rsidRPr="00256F2C">
        <w:rPr>
          <w:rFonts w:ascii="宋体" w:eastAsia="宋体" w:hAnsi="宋体" w:cs="Times New Roman" w:hint="eastAsia"/>
          <w:kern w:val="0"/>
          <w:szCs w:val="21"/>
        </w:rPr>
        <w:t>）</w:t>
      </w:r>
      <w:r w:rsidRPr="00256F2C">
        <w:rPr>
          <w:rFonts w:ascii="宋体" w:eastAsia="宋体" w:hAnsi="宋体" w:cs="Times New Roman"/>
          <w:kern w:val="0"/>
          <w:szCs w:val="21"/>
        </w:rPr>
        <w:t>首页</w:t>
      </w:r>
      <w:r w:rsidRPr="00256F2C">
        <w:rPr>
          <w:rFonts w:ascii="宋体" w:eastAsia="宋体" w:hAnsi="宋体" w:cs="Times New Roman" w:hint="eastAsia"/>
          <w:kern w:val="0"/>
          <w:szCs w:val="21"/>
        </w:rPr>
        <w:t>“电子采购平台”栏目登录系统页面</w:t>
      </w:r>
      <w:r w:rsidRPr="00256F2C">
        <w:rPr>
          <w:rFonts w:ascii="宋体" w:eastAsia="宋体" w:hAnsi="宋体" w:cs="Times New Roman" w:hint="eastAsia"/>
          <w:kern w:val="0"/>
          <w:szCs w:val="21"/>
        </w:rPr>
        <w:lastRenderedPageBreak/>
        <w:t>进行注册</w:t>
      </w:r>
      <w:r w:rsidRPr="00256F2C">
        <w:rPr>
          <w:rFonts w:ascii="宋体" w:eastAsia="宋体" w:hAnsi="宋体" w:cs="Times New Roman"/>
          <w:kern w:val="0"/>
          <w:szCs w:val="21"/>
        </w:rPr>
        <w:t>，</w:t>
      </w:r>
      <w:r w:rsidRPr="00256F2C">
        <w:rPr>
          <w:rFonts w:ascii="宋体" w:eastAsia="宋体" w:hAnsi="宋体" w:cs="Times New Roman" w:hint="eastAsia"/>
          <w:kern w:val="0"/>
          <w:szCs w:val="21"/>
        </w:rPr>
        <w:t>并</w:t>
      </w:r>
      <w:r w:rsidRPr="00256F2C">
        <w:rPr>
          <w:rFonts w:ascii="宋体" w:eastAsia="宋体" w:hAnsi="宋体" w:cs="Times New Roman"/>
          <w:kern w:val="0"/>
          <w:szCs w:val="21"/>
        </w:rPr>
        <w:t>用注册时设定的用户名和密码进入</w:t>
      </w:r>
      <w:r w:rsidRPr="00256F2C">
        <w:rPr>
          <w:rFonts w:ascii="宋体" w:eastAsia="宋体" w:hAnsi="宋体" w:cs="Times New Roman" w:hint="eastAsia"/>
          <w:kern w:val="0"/>
          <w:szCs w:val="21"/>
        </w:rPr>
        <w:t>电子采购平台系统进行报名及下载竞价文件。（供应商操作指南可在广州顺为招标采购有限公司网上下载）</w:t>
      </w:r>
    </w:p>
    <w:p w:rsidR="00256F2C" w:rsidRPr="00256F2C" w:rsidRDefault="00256F2C" w:rsidP="00256F2C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④竞价供应商须具有有效的《食品生产许可证》或有效的《食品经营许可证》或具有销售预包装食品备案（提供证书扫描件或销售预包装食品备案证明）。</w:t>
      </w:r>
    </w:p>
    <w:p w:rsidR="00463AE1" w:rsidRPr="00463AE1" w:rsidRDefault="00256F2C" w:rsidP="00256F2C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56F2C">
        <w:rPr>
          <w:rFonts w:ascii="宋体" w:eastAsia="宋体" w:hAnsi="宋体" w:cs="Times New Roman" w:hint="eastAsia"/>
          <w:kern w:val="0"/>
          <w:szCs w:val="21"/>
        </w:rPr>
        <w:t>4、竞价时间：</w:t>
      </w:r>
      <w:r w:rsidRPr="00256F2C">
        <w:rPr>
          <w:rFonts w:ascii="宋体" w:eastAsia="宋体" w:hAnsi="宋体" w:cs="Times New Roman"/>
          <w:kern w:val="0"/>
          <w:szCs w:val="21"/>
        </w:rPr>
        <w:t>2025</w:t>
      </w:r>
      <w:r w:rsidRPr="00256F2C">
        <w:rPr>
          <w:rFonts w:ascii="宋体" w:eastAsia="宋体" w:hAnsi="宋体" w:cs="Times New Roman" w:hint="eastAsia"/>
          <w:kern w:val="0"/>
          <w:szCs w:val="21"/>
        </w:rPr>
        <w:t>年</w:t>
      </w:r>
      <w:r w:rsidRPr="00256F2C">
        <w:rPr>
          <w:rFonts w:ascii="宋体" w:eastAsia="宋体" w:hAnsi="宋体" w:cs="Times New Roman"/>
          <w:kern w:val="0"/>
          <w:szCs w:val="21"/>
        </w:rPr>
        <w:t>4</w:t>
      </w:r>
      <w:r w:rsidRPr="00256F2C">
        <w:rPr>
          <w:rFonts w:ascii="宋体" w:eastAsia="宋体" w:hAnsi="宋体" w:cs="Times New Roman" w:hint="eastAsia"/>
          <w:kern w:val="0"/>
          <w:szCs w:val="21"/>
        </w:rPr>
        <w:t>月</w:t>
      </w:r>
      <w:r w:rsidRPr="00256F2C">
        <w:rPr>
          <w:rFonts w:ascii="宋体" w:eastAsia="宋体" w:hAnsi="宋体" w:cs="Times New Roman"/>
          <w:kern w:val="0"/>
          <w:szCs w:val="21"/>
        </w:rPr>
        <w:t>23</w:t>
      </w:r>
      <w:r w:rsidRPr="00256F2C">
        <w:rPr>
          <w:rFonts w:ascii="宋体" w:eastAsia="宋体" w:hAnsi="宋体" w:cs="Times New Roman" w:hint="eastAsia"/>
          <w:kern w:val="0"/>
          <w:szCs w:val="21"/>
        </w:rPr>
        <w:t>日9:00:00至</w:t>
      </w:r>
      <w:r w:rsidRPr="00256F2C">
        <w:rPr>
          <w:rFonts w:ascii="宋体" w:eastAsia="宋体" w:hAnsi="宋体" w:cs="Times New Roman"/>
          <w:kern w:val="0"/>
          <w:szCs w:val="21"/>
        </w:rPr>
        <w:t>2025</w:t>
      </w:r>
      <w:r w:rsidRPr="00256F2C">
        <w:rPr>
          <w:rFonts w:ascii="宋体" w:eastAsia="宋体" w:hAnsi="宋体" w:cs="Times New Roman" w:hint="eastAsia"/>
          <w:kern w:val="0"/>
          <w:szCs w:val="21"/>
        </w:rPr>
        <w:t>年</w:t>
      </w:r>
      <w:r w:rsidRPr="00256F2C">
        <w:rPr>
          <w:rFonts w:ascii="宋体" w:eastAsia="宋体" w:hAnsi="宋体" w:cs="Times New Roman"/>
          <w:kern w:val="0"/>
          <w:szCs w:val="21"/>
        </w:rPr>
        <w:t>4</w:t>
      </w:r>
      <w:r w:rsidRPr="00256F2C">
        <w:rPr>
          <w:rFonts w:ascii="宋体" w:eastAsia="宋体" w:hAnsi="宋体" w:cs="Times New Roman" w:hint="eastAsia"/>
          <w:kern w:val="0"/>
          <w:szCs w:val="21"/>
        </w:rPr>
        <w:t>月</w:t>
      </w:r>
      <w:r w:rsidRPr="00256F2C">
        <w:rPr>
          <w:rFonts w:ascii="宋体" w:eastAsia="宋体" w:hAnsi="宋体" w:cs="Times New Roman"/>
          <w:kern w:val="0"/>
          <w:szCs w:val="21"/>
        </w:rPr>
        <w:t>23</w:t>
      </w:r>
      <w:r w:rsidRPr="00256F2C">
        <w:rPr>
          <w:rFonts w:ascii="宋体" w:eastAsia="宋体" w:hAnsi="宋体" w:cs="Times New Roman" w:hint="eastAsia"/>
          <w:kern w:val="0"/>
          <w:szCs w:val="21"/>
        </w:rPr>
        <w:t>日1</w:t>
      </w:r>
      <w:r w:rsidRPr="00256F2C">
        <w:rPr>
          <w:rFonts w:ascii="宋体" w:eastAsia="宋体" w:hAnsi="宋体" w:cs="Times New Roman"/>
          <w:kern w:val="0"/>
          <w:szCs w:val="21"/>
        </w:rPr>
        <w:t>2</w:t>
      </w:r>
      <w:r w:rsidRPr="00256F2C">
        <w:rPr>
          <w:rFonts w:ascii="宋体" w:eastAsia="宋体" w:hAnsi="宋体" w:cs="Times New Roman" w:hint="eastAsia"/>
          <w:kern w:val="0"/>
          <w:szCs w:val="21"/>
        </w:rPr>
        <w:t>:00:00。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四、采购人、采购代理机构的名称、地址和联系方式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1、采购人联系方式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采购人名称：广东省女子监狱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采购人地址：广州市白云区广从四路52号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2、采购代理机构名称、地址和联系方式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采购代理机构名称：广州顺为招标采购有限公司（网址：www.gzswbc.com）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采购代理机构地点：广州市环市中路205号恒生大厦B座501室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采购代理机构联系人：李小姐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256F2C">
        <w:rPr>
          <w:rFonts w:ascii="宋体" w:hAnsi="宋体" w:cs="Tahoma" w:hint="eastAsia"/>
        </w:rPr>
        <w:t>采购代理机构联系电话：020-83592216</w:t>
      </w:r>
    </w:p>
    <w:p w:rsidR="00463AE1" w:rsidRPr="00D21D1A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256F2C">
        <w:rPr>
          <w:rFonts w:ascii="宋体" w:hAnsi="宋体" w:cs="Tahoma" w:hint="eastAsia"/>
        </w:rPr>
        <w:t>采购代理机构传真：020-83595411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五、采购项目联系人姓名和电话</w:t>
      </w:r>
    </w:p>
    <w:p w:rsidR="00256F2C" w:rsidRPr="00256F2C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 w:hint="eastAsia"/>
          <w:kern w:val="0"/>
          <w:szCs w:val="20"/>
        </w:rPr>
      </w:pPr>
      <w:r w:rsidRPr="00256F2C">
        <w:rPr>
          <w:rFonts w:ascii="宋体" w:eastAsia="宋体" w:hAnsi="宋体" w:cs="Tahoma" w:hint="eastAsia"/>
          <w:kern w:val="0"/>
          <w:szCs w:val="20"/>
        </w:rPr>
        <w:t>采购项目联系人姓名：余小姐</w:t>
      </w:r>
    </w:p>
    <w:p w:rsidR="00463AE1" w:rsidRPr="00463AE1" w:rsidRDefault="00256F2C" w:rsidP="00256F2C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256F2C">
        <w:rPr>
          <w:rFonts w:ascii="宋体" w:eastAsia="宋体" w:hAnsi="宋体" w:cs="Tahoma" w:hint="eastAsia"/>
          <w:kern w:val="0"/>
          <w:szCs w:val="20"/>
        </w:rPr>
        <w:t>采购项目联系人电话：020-83592216-815</w:t>
      </w: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广州顺为招标采购有限公司</w:t>
      </w:r>
    </w:p>
    <w:p w:rsidR="00463AE1" w:rsidRPr="00463AE1" w:rsidRDefault="00463AE1" w:rsidP="00463AE1">
      <w:pPr>
        <w:widowControl/>
        <w:wordWrap w:val="0"/>
        <w:snapToGrid w:val="0"/>
        <w:spacing w:line="360" w:lineRule="auto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202</w:t>
      </w:r>
      <w:r w:rsidR="00256F2C">
        <w:rPr>
          <w:rFonts w:ascii="宋体" w:eastAsia="宋体" w:hAnsi="宋体" w:cs="Tahoma"/>
          <w:kern w:val="0"/>
          <w:szCs w:val="20"/>
        </w:rPr>
        <w:t>5</w:t>
      </w:r>
      <w:r w:rsidRPr="00463AE1">
        <w:rPr>
          <w:rFonts w:ascii="宋体" w:eastAsia="宋体" w:hAnsi="宋体" w:cs="Tahoma"/>
          <w:kern w:val="0"/>
          <w:szCs w:val="20"/>
        </w:rPr>
        <w:t>年</w:t>
      </w:r>
      <w:r w:rsidR="00256F2C">
        <w:rPr>
          <w:rFonts w:ascii="宋体" w:eastAsia="宋体" w:hAnsi="宋体" w:cs="Tahoma"/>
          <w:kern w:val="0"/>
          <w:szCs w:val="20"/>
        </w:rPr>
        <w:t>4</w:t>
      </w:r>
      <w:r w:rsidRPr="00463AE1">
        <w:rPr>
          <w:rFonts w:ascii="宋体" w:eastAsia="宋体" w:hAnsi="宋体" w:cs="Tahoma"/>
          <w:kern w:val="0"/>
          <w:szCs w:val="20"/>
        </w:rPr>
        <w:t>月</w:t>
      </w:r>
      <w:r w:rsidR="00256F2C">
        <w:rPr>
          <w:rFonts w:ascii="宋体" w:eastAsia="宋体" w:hAnsi="宋体" w:cs="Tahoma"/>
          <w:kern w:val="0"/>
          <w:szCs w:val="20"/>
        </w:rPr>
        <w:t>17</w:t>
      </w:r>
      <w:r w:rsidR="00385FB2">
        <w:rPr>
          <w:rFonts w:ascii="宋体" w:eastAsia="宋体" w:hAnsi="宋体" w:cs="Tahoma" w:hint="eastAsia"/>
          <w:kern w:val="0"/>
          <w:szCs w:val="20"/>
        </w:rPr>
        <w:t>日</w:t>
      </w:r>
    </w:p>
    <w:p w:rsidR="007B2E15" w:rsidRPr="007B2E15" w:rsidRDefault="007B2E15" w:rsidP="007B2E15">
      <w:pPr>
        <w:widowControl/>
        <w:shd w:val="clear" w:color="auto" w:fill="FFFFFF"/>
        <w:spacing w:before="225" w:line="36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49594C" w:rsidRDefault="0049594C"/>
    <w:sectPr w:rsidR="0049594C" w:rsidSect="006E387B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A3" w:rsidRDefault="00425DA3" w:rsidP="00453922">
      <w:r>
        <w:separator/>
      </w:r>
    </w:p>
  </w:endnote>
  <w:endnote w:type="continuationSeparator" w:id="0">
    <w:p w:rsidR="00425DA3" w:rsidRDefault="00425DA3" w:rsidP="0045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A3" w:rsidRDefault="00425DA3" w:rsidP="00453922">
      <w:r>
        <w:separator/>
      </w:r>
    </w:p>
  </w:footnote>
  <w:footnote w:type="continuationSeparator" w:id="0">
    <w:p w:rsidR="00425DA3" w:rsidRDefault="00425DA3" w:rsidP="0045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89C"/>
    <w:multiLevelType w:val="multilevel"/>
    <w:tmpl w:val="19CF589C"/>
    <w:lvl w:ilvl="0">
      <w:start w:val="1"/>
      <w:numFmt w:val="decimal"/>
      <w:pStyle w:val="2"/>
      <w:lvlText w:val="%1."/>
      <w:lvlJc w:val="left"/>
      <w:pPr>
        <w:tabs>
          <w:tab w:val="left" w:pos="8926"/>
        </w:tabs>
        <w:ind w:left="8926" w:hanging="420"/>
      </w:pPr>
    </w:lvl>
    <w:lvl w:ilvl="1">
      <w:start w:val="1"/>
      <w:numFmt w:val="lowerLetter"/>
      <w:lvlText w:val="%2)"/>
      <w:lvlJc w:val="left"/>
      <w:pPr>
        <w:tabs>
          <w:tab w:val="left" w:pos="705"/>
        </w:tabs>
        <w:ind w:left="705" w:hanging="420"/>
      </w:pPr>
    </w:lvl>
    <w:lvl w:ilvl="2">
      <w:start w:val="1"/>
      <w:numFmt w:val="lowerRoman"/>
      <w:lvlText w:val="%3."/>
      <w:lvlJc w:val="right"/>
      <w:pPr>
        <w:tabs>
          <w:tab w:val="left" w:pos="1125"/>
        </w:tabs>
        <w:ind w:left="1125" w:hanging="420"/>
      </w:pPr>
    </w:lvl>
    <w:lvl w:ilvl="3">
      <w:start w:val="1"/>
      <w:numFmt w:val="decimal"/>
      <w:lvlText w:val="%4."/>
      <w:lvlJc w:val="left"/>
      <w:pPr>
        <w:tabs>
          <w:tab w:val="left" w:pos="1545"/>
        </w:tabs>
        <w:ind w:left="1545" w:hanging="420"/>
      </w:pPr>
    </w:lvl>
    <w:lvl w:ilvl="4">
      <w:start w:val="1"/>
      <w:numFmt w:val="lowerLetter"/>
      <w:lvlText w:val="%5)"/>
      <w:lvlJc w:val="left"/>
      <w:pPr>
        <w:tabs>
          <w:tab w:val="left" w:pos="1965"/>
        </w:tabs>
        <w:ind w:left="1965" w:hanging="420"/>
      </w:pPr>
    </w:lvl>
    <w:lvl w:ilvl="5">
      <w:start w:val="1"/>
      <w:numFmt w:val="lowerRoman"/>
      <w:lvlText w:val="%6."/>
      <w:lvlJc w:val="right"/>
      <w:pPr>
        <w:tabs>
          <w:tab w:val="left" w:pos="2385"/>
        </w:tabs>
        <w:ind w:left="2385" w:hanging="420"/>
      </w:pPr>
    </w:lvl>
    <w:lvl w:ilvl="6">
      <w:start w:val="1"/>
      <w:numFmt w:val="decimal"/>
      <w:lvlText w:val="%7."/>
      <w:lvlJc w:val="left"/>
      <w:pPr>
        <w:tabs>
          <w:tab w:val="left" w:pos="2805"/>
        </w:tabs>
        <w:ind w:left="2805" w:hanging="420"/>
      </w:pPr>
    </w:lvl>
    <w:lvl w:ilvl="7">
      <w:start w:val="1"/>
      <w:numFmt w:val="lowerLetter"/>
      <w:lvlText w:val="%8)"/>
      <w:lvlJc w:val="left"/>
      <w:pPr>
        <w:tabs>
          <w:tab w:val="left" w:pos="3225"/>
        </w:tabs>
        <w:ind w:left="3225" w:hanging="420"/>
      </w:pPr>
    </w:lvl>
    <w:lvl w:ilvl="8">
      <w:start w:val="1"/>
      <w:numFmt w:val="lowerRoman"/>
      <w:lvlText w:val="%9."/>
      <w:lvlJc w:val="right"/>
      <w:pPr>
        <w:tabs>
          <w:tab w:val="left" w:pos="3645"/>
        </w:tabs>
        <w:ind w:left="3645" w:hanging="420"/>
      </w:pPr>
    </w:lvl>
  </w:abstractNum>
  <w:abstractNum w:abstractNumId="1" w15:restartNumberingAfterBreak="0">
    <w:nsid w:val="730136D1"/>
    <w:multiLevelType w:val="multilevel"/>
    <w:tmpl w:val="730136D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1019AD"/>
    <w:rsid w:val="002516F4"/>
    <w:rsid w:val="00256F2C"/>
    <w:rsid w:val="002F6A6E"/>
    <w:rsid w:val="00367160"/>
    <w:rsid w:val="00385FB2"/>
    <w:rsid w:val="003F6A4A"/>
    <w:rsid w:val="00425DA3"/>
    <w:rsid w:val="00453922"/>
    <w:rsid w:val="00463AE1"/>
    <w:rsid w:val="0049594C"/>
    <w:rsid w:val="004E6A68"/>
    <w:rsid w:val="00595AF1"/>
    <w:rsid w:val="006E387B"/>
    <w:rsid w:val="007318DD"/>
    <w:rsid w:val="007B2E15"/>
    <w:rsid w:val="00856942"/>
    <w:rsid w:val="00A46572"/>
    <w:rsid w:val="00B371F7"/>
    <w:rsid w:val="00B8181B"/>
    <w:rsid w:val="00BE5B0E"/>
    <w:rsid w:val="00C24371"/>
    <w:rsid w:val="00C63A1F"/>
    <w:rsid w:val="00D21D1A"/>
    <w:rsid w:val="00E7455F"/>
    <w:rsid w:val="00E80BC1"/>
    <w:rsid w:val="00E941F2"/>
    <w:rsid w:val="00EA0E41"/>
    <w:rsid w:val="00F20626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11CCB"/>
  <w15:chartTrackingRefBased/>
  <w15:docId w15:val="{5C541384-64DA-478D-841B-939DF69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2E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E41"/>
    <w:pPr>
      <w:keepLines/>
      <w:numPr>
        <w:numId w:val="2"/>
      </w:numPr>
      <w:tabs>
        <w:tab w:val="left" w:pos="239"/>
        <w:tab w:val="left" w:pos="8880"/>
      </w:tabs>
      <w:spacing w:beforeLines="150" w:before="360" w:afterLines="50" w:after="120"/>
      <w:outlineLvl w:val="1"/>
    </w:pPr>
    <w:rPr>
      <w:rFonts w:ascii="宋体" w:eastAsia="宋体" w:hAnsi="Arial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1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2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E15"/>
    <w:rPr>
      <w:b/>
      <w:bCs/>
    </w:rPr>
  </w:style>
  <w:style w:type="character" w:styleId="a5">
    <w:name w:val="Hyperlink"/>
    <w:basedOn w:val="a0"/>
    <w:uiPriority w:val="99"/>
    <w:unhideWhenUsed/>
    <w:rsid w:val="007B2E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3922"/>
    <w:rPr>
      <w:sz w:val="18"/>
      <w:szCs w:val="18"/>
    </w:rPr>
  </w:style>
  <w:style w:type="paragraph" w:styleId="a8">
    <w:name w:val="footer"/>
    <w:basedOn w:val="a"/>
    <w:link w:val="a9"/>
    <w:unhideWhenUsed/>
    <w:rsid w:val="00453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392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E38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387B"/>
    <w:rPr>
      <w:sz w:val="18"/>
      <w:szCs w:val="18"/>
    </w:rPr>
  </w:style>
  <w:style w:type="paragraph" w:styleId="ac">
    <w:name w:val="List Paragraph"/>
    <w:basedOn w:val="a"/>
    <w:uiPriority w:val="34"/>
    <w:qFormat/>
    <w:rsid w:val="00BE5B0E"/>
    <w:pPr>
      <w:ind w:firstLineChars="200" w:firstLine="420"/>
    </w:pPr>
  </w:style>
  <w:style w:type="character" w:customStyle="1" w:styleId="20">
    <w:name w:val="标题 2 字符"/>
    <w:basedOn w:val="a0"/>
    <w:link w:val="2"/>
    <w:rsid w:val="00EA0E41"/>
    <w:rPr>
      <w:rFonts w:ascii="宋体" w:eastAsia="宋体" w:hAnsi="Arial" w:cs="Times New Roman"/>
      <w:b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1044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顺为招标</dc:creator>
  <cp:keywords/>
  <dc:description/>
  <cp:lastModifiedBy>Windows 用户</cp:lastModifiedBy>
  <cp:revision>2</cp:revision>
  <cp:lastPrinted>2023-06-09T02:50:00Z</cp:lastPrinted>
  <dcterms:created xsi:type="dcterms:W3CDTF">2025-04-17T03:29:00Z</dcterms:created>
  <dcterms:modified xsi:type="dcterms:W3CDTF">2025-04-17T03:29:00Z</dcterms:modified>
</cp:coreProperties>
</file>